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26A056" w14:textId="78ADCBCE" w:rsidR="00B47534" w:rsidRPr="00BA1E6D" w:rsidRDefault="00AD6E26" w:rsidP="00321FF4">
      <w:pPr>
        <w:ind w:left="252"/>
        <w:jc w:val="both"/>
        <w:rPr>
          <w:b/>
          <w:sz w:val="28"/>
        </w:rPr>
      </w:pPr>
      <w:bookmarkStart w:id="0" w:name="_GoBack"/>
      <w:bookmarkEnd w:id="0"/>
      <w:r w:rsidRPr="00BA1E6D">
        <w:rPr>
          <w:b/>
          <w:sz w:val="28"/>
        </w:rPr>
        <w:t>MEDIENMITTEILUNG</w:t>
      </w:r>
    </w:p>
    <w:p w14:paraId="3D2AB363" w14:textId="77777777" w:rsidR="00685C10" w:rsidRPr="00BA1E6D" w:rsidRDefault="00685C10" w:rsidP="00321FF4">
      <w:pPr>
        <w:ind w:left="252"/>
        <w:jc w:val="both"/>
        <w:rPr>
          <w:b/>
        </w:rPr>
      </w:pPr>
    </w:p>
    <w:p w14:paraId="766AD433" w14:textId="7B742ABB" w:rsidR="00AD6E26" w:rsidRPr="00BA1E6D" w:rsidRDefault="00AD6E26" w:rsidP="00321FF4">
      <w:pPr>
        <w:ind w:left="252"/>
        <w:jc w:val="both"/>
        <w:rPr>
          <w:b/>
          <w:i/>
          <w:sz w:val="22"/>
        </w:rPr>
      </w:pPr>
      <w:r w:rsidRPr="00BA1E6D">
        <w:rPr>
          <w:b/>
          <w:i/>
          <w:sz w:val="22"/>
        </w:rPr>
        <w:t xml:space="preserve">rigotex </w:t>
      </w:r>
      <w:r w:rsidR="00284F5A" w:rsidRPr="00BA1E6D">
        <w:rPr>
          <w:b/>
          <w:i/>
          <w:sz w:val="22"/>
        </w:rPr>
        <w:t>ag</w:t>
      </w:r>
      <w:r w:rsidRPr="00BA1E6D">
        <w:rPr>
          <w:b/>
          <w:i/>
          <w:sz w:val="22"/>
        </w:rPr>
        <w:t xml:space="preserve"> </w:t>
      </w:r>
      <w:r w:rsidR="00F17136" w:rsidRPr="00BA1E6D">
        <w:rPr>
          <w:b/>
          <w:i/>
          <w:sz w:val="22"/>
        </w:rPr>
        <w:t>erweitert</w:t>
      </w:r>
      <w:r w:rsidR="003468F7" w:rsidRPr="00BA1E6D">
        <w:rPr>
          <w:b/>
          <w:i/>
          <w:sz w:val="22"/>
        </w:rPr>
        <w:t xml:space="preserve"> WEBSCHTOFF-Produkt</w:t>
      </w:r>
      <w:r w:rsidR="00284F5A" w:rsidRPr="00BA1E6D">
        <w:rPr>
          <w:b/>
          <w:i/>
          <w:sz w:val="22"/>
        </w:rPr>
        <w:t>i</w:t>
      </w:r>
      <w:r w:rsidR="003468F7" w:rsidRPr="00BA1E6D">
        <w:rPr>
          <w:b/>
          <w:i/>
          <w:sz w:val="22"/>
        </w:rPr>
        <w:t>on</w:t>
      </w:r>
      <w:r w:rsidR="00F17136" w:rsidRPr="00BA1E6D">
        <w:rPr>
          <w:b/>
          <w:i/>
          <w:sz w:val="22"/>
        </w:rPr>
        <w:t xml:space="preserve"> in </w:t>
      </w:r>
      <w:r w:rsidR="003468F7" w:rsidRPr="00BA1E6D">
        <w:rPr>
          <w:b/>
          <w:i/>
          <w:sz w:val="22"/>
        </w:rPr>
        <w:t>Bütschwil</w:t>
      </w:r>
    </w:p>
    <w:p w14:paraId="05902941" w14:textId="77777777" w:rsidR="00AD6E26" w:rsidRPr="004F058E" w:rsidRDefault="00AD6E26" w:rsidP="00321FF4">
      <w:pPr>
        <w:ind w:left="252"/>
        <w:jc w:val="both"/>
        <w:rPr>
          <w:b/>
          <w:sz w:val="10"/>
          <w:szCs w:val="8"/>
        </w:rPr>
      </w:pPr>
    </w:p>
    <w:p w14:paraId="2B24BA03" w14:textId="67C173BA" w:rsidR="00AD6E26" w:rsidRPr="00BA1E6D" w:rsidRDefault="005B54D7" w:rsidP="005B54D7">
      <w:pPr>
        <w:ind w:left="252" w:right="-285"/>
        <w:jc w:val="both"/>
        <w:rPr>
          <w:b/>
          <w:sz w:val="36"/>
          <w:szCs w:val="32"/>
        </w:rPr>
      </w:pPr>
      <w:r>
        <w:rPr>
          <w:b/>
          <w:sz w:val="36"/>
          <w:szCs w:val="32"/>
        </w:rPr>
        <w:t>N</w:t>
      </w:r>
      <w:r w:rsidR="00221E1C" w:rsidRPr="00BA1E6D">
        <w:rPr>
          <w:b/>
          <w:sz w:val="36"/>
          <w:szCs w:val="32"/>
        </w:rPr>
        <w:t xml:space="preserve">eue </w:t>
      </w:r>
      <w:r w:rsidR="00F8141D">
        <w:rPr>
          <w:b/>
          <w:sz w:val="36"/>
          <w:szCs w:val="32"/>
        </w:rPr>
        <w:t>Jacquard</w:t>
      </w:r>
      <w:r w:rsidR="003E6CFF">
        <w:rPr>
          <w:b/>
          <w:sz w:val="36"/>
          <w:szCs w:val="32"/>
        </w:rPr>
        <w:t>m</w:t>
      </w:r>
      <w:r w:rsidR="00221E1C" w:rsidRPr="00BA1E6D">
        <w:rPr>
          <w:b/>
          <w:sz w:val="36"/>
          <w:szCs w:val="32"/>
        </w:rPr>
        <w:t xml:space="preserve">aschinen für </w:t>
      </w:r>
      <w:r>
        <w:rPr>
          <w:b/>
          <w:sz w:val="36"/>
          <w:szCs w:val="32"/>
        </w:rPr>
        <w:t xml:space="preserve">die Webmanufaktur </w:t>
      </w:r>
    </w:p>
    <w:p w14:paraId="474D211F" w14:textId="77777777" w:rsidR="007335B6" w:rsidRPr="004F058E" w:rsidRDefault="007335B6" w:rsidP="00321FF4">
      <w:pPr>
        <w:ind w:left="252"/>
        <w:jc w:val="both"/>
        <w:rPr>
          <w:sz w:val="10"/>
          <w:szCs w:val="10"/>
        </w:rPr>
      </w:pPr>
    </w:p>
    <w:p w14:paraId="1F0213FC" w14:textId="0D0D1DC4" w:rsidR="00284F5A" w:rsidRDefault="008D59FF" w:rsidP="005B54D7">
      <w:pPr>
        <w:ind w:left="252"/>
        <w:jc w:val="both"/>
        <w:rPr>
          <w:b/>
          <w:color w:val="000000" w:themeColor="text1"/>
          <w:sz w:val="22"/>
          <w:szCs w:val="22"/>
        </w:rPr>
      </w:pPr>
      <w:r w:rsidRPr="005B54D7">
        <w:rPr>
          <w:b/>
          <w:color w:val="000000" w:themeColor="text1"/>
          <w:sz w:val="22"/>
          <w:szCs w:val="22"/>
        </w:rPr>
        <w:t xml:space="preserve">Bütschwil, </w:t>
      </w:r>
      <w:r w:rsidR="00133CCD">
        <w:rPr>
          <w:b/>
          <w:color w:val="000000" w:themeColor="text1"/>
          <w:sz w:val="22"/>
          <w:szCs w:val="22"/>
        </w:rPr>
        <w:t>Mitte</w:t>
      </w:r>
      <w:r w:rsidR="00F8141D">
        <w:rPr>
          <w:b/>
          <w:color w:val="000000" w:themeColor="text1"/>
          <w:sz w:val="22"/>
          <w:szCs w:val="22"/>
        </w:rPr>
        <w:t xml:space="preserve"> Januar 2023</w:t>
      </w:r>
      <w:r w:rsidRPr="005B54D7">
        <w:rPr>
          <w:b/>
          <w:color w:val="000000" w:themeColor="text1"/>
          <w:sz w:val="22"/>
          <w:szCs w:val="22"/>
        </w:rPr>
        <w:t xml:space="preserve"> – </w:t>
      </w:r>
      <w:r w:rsidR="005B54D7" w:rsidRPr="005B54D7">
        <w:rPr>
          <w:b/>
          <w:color w:val="000000" w:themeColor="text1"/>
          <w:sz w:val="22"/>
          <w:szCs w:val="22"/>
        </w:rPr>
        <w:t xml:space="preserve">Um noch flexibler auf die steigende Nachfrage nach den beliebten Geschirr- und Küchentüchern der Marken MEYER-MAYOR und KULTSCHTOFF reagieren zu können, </w:t>
      </w:r>
      <w:r w:rsidR="00F8141D">
        <w:rPr>
          <w:b/>
          <w:color w:val="000000" w:themeColor="text1"/>
          <w:sz w:val="22"/>
          <w:szCs w:val="22"/>
        </w:rPr>
        <w:t>hat</w:t>
      </w:r>
      <w:r w:rsidR="005B54D7" w:rsidRPr="005B54D7">
        <w:rPr>
          <w:b/>
          <w:color w:val="000000" w:themeColor="text1"/>
          <w:sz w:val="22"/>
          <w:szCs w:val="22"/>
        </w:rPr>
        <w:t xml:space="preserve"> die rigotex ag </w:t>
      </w:r>
      <w:r w:rsidR="00F8141D">
        <w:rPr>
          <w:b/>
          <w:color w:val="000000" w:themeColor="text1"/>
          <w:sz w:val="22"/>
          <w:szCs w:val="22"/>
        </w:rPr>
        <w:t>Ende Dezember</w:t>
      </w:r>
      <w:r w:rsidR="005B54D7" w:rsidRPr="005B54D7">
        <w:rPr>
          <w:b/>
          <w:color w:val="000000" w:themeColor="text1"/>
          <w:sz w:val="22"/>
          <w:szCs w:val="22"/>
        </w:rPr>
        <w:t xml:space="preserve"> zwei </w:t>
      </w:r>
      <w:r w:rsidR="00B91BC5">
        <w:rPr>
          <w:b/>
          <w:color w:val="000000" w:themeColor="text1"/>
          <w:sz w:val="22"/>
          <w:szCs w:val="22"/>
        </w:rPr>
        <w:t xml:space="preserve">hochmoderne </w:t>
      </w:r>
      <w:r w:rsidR="003E6CFF">
        <w:rPr>
          <w:b/>
          <w:color w:val="000000" w:themeColor="text1"/>
          <w:sz w:val="22"/>
          <w:szCs w:val="22"/>
        </w:rPr>
        <w:t xml:space="preserve">vollelektronische </w:t>
      </w:r>
      <w:r w:rsidR="00B91BC5">
        <w:rPr>
          <w:b/>
          <w:color w:val="000000" w:themeColor="text1"/>
          <w:sz w:val="22"/>
          <w:szCs w:val="22"/>
        </w:rPr>
        <w:t>Jacquard</w:t>
      </w:r>
      <w:r w:rsidR="003E6CFF">
        <w:rPr>
          <w:b/>
          <w:color w:val="000000" w:themeColor="text1"/>
          <w:sz w:val="22"/>
          <w:szCs w:val="22"/>
        </w:rPr>
        <w:t>m</w:t>
      </w:r>
      <w:r w:rsidR="005B54D7" w:rsidRPr="005B54D7">
        <w:rPr>
          <w:b/>
          <w:color w:val="000000" w:themeColor="text1"/>
          <w:sz w:val="22"/>
          <w:szCs w:val="22"/>
        </w:rPr>
        <w:t xml:space="preserve">aschinen von </w:t>
      </w:r>
      <w:r w:rsidR="00B91BC5">
        <w:rPr>
          <w:b/>
          <w:color w:val="000000" w:themeColor="text1"/>
          <w:sz w:val="22"/>
          <w:szCs w:val="22"/>
        </w:rPr>
        <w:t>«VANDEWIELE»</w:t>
      </w:r>
      <w:r w:rsidR="005B54D7" w:rsidRPr="005B54D7">
        <w:rPr>
          <w:b/>
          <w:color w:val="000000" w:themeColor="text1"/>
          <w:sz w:val="22"/>
          <w:szCs w:val="22"/>
        </w:rPr>
        <w:t xml:space="preserve"> in Betrieb</w:t>
      </w:r>
      <w:r w:rsidR="00B91BC5">
        <w:rPr>
          <w:b/>
          <w:color w:val="000000" w:themeColor="text1"/>
          <w:sz w:val="22"/>
          <w:szCs w:val="22"/>
        </w:rPr>
        <w:t xml:space="preserve"> genommen</w:t>
      </w:r>
      <w:r w:rsidR="005B54D7" w:rsidRPr="005B54D7">
        <w:rPr>
          <w:b/>
          <w:color w:val="000000" w:themeColor="text1"/>
          <w:sz w:val="22"/>
          <w:szCs w:val="22"/>
        </w:rPr>
        <w:t>. Nach dieser Erweiterung</w:t>
      </w:r>
      <w:r w:rsidR="00B91BC5">
        <w:rPr>
          <w:b/>
          <w:color w:val="000000" w:themeColor="text1"/>
          <w:sz w:val="22"/>
          <w:szCs w:val="22"/>
        </w:rPr>
        <w:t>setappe rattern i</w:t>
      </w:r>
      <w:r w:rsidR="00257DC0">
        <w:rPr>
          <w:b/>
          <w:color w:val="000000" w:themeColor="text1"/>
          <w:sz w:val="22"/>
          <w:szCs w:val="22"/>
        </w:rPr>
        <w:t xml:space="preserve">n der Webmanufaktur WEBTSCHTOFF </w:t>
      </w:r>
      <w:r w:rsidR="00BF2F04">
        <w:rPr>
          <w:b/>
          <w:color w:val="000000" w:themeColor="text1"/>
          <w:sz w:val="22"/>
          <w:szCs w:val="22"/>
        </w:rPr>
        <w:t xml:space="preserve">nun </w:t>
      </w:r>
      <w:r w:rsidR="00257DC0">
        <w:rPr>
          <w:b/>
          <w:color w:val="000000" w:themeColor="text1"/>
          <w:sz w:val="22"/>
          <w:szCs w:val="22"/>
        </w:rPr>
        <w:t xml:space="preserve">wieder </w:t>
      </w:r>
      <w:r w:rsidR="00BF2F04">
        <w:rPr>
          <w:b/>
          <w:color w:val="000000" w:themeColor="text1"/>
          <w:sz w:val="22"/>
          <w:szCs w:val="22"/>
        </w:rPr>
        <w:t xml:space="preserve">insgesamt </w:t>
      </w:r>
      <w:r w:rsidR="00257DC0">
        <w:rPr>
          <w:b/>
          <w:color w:val="000000" w:themeColor="text1"/>
          <w:sz w:val="22"/>
          <w:szCs w:val="22"/>
        </w:rPr>
        <w:t>1</w:t>
      </w:r>
      <w:r w:rsidR="003E6CFF">
        <w:rPr>
          <w:b/>
          <w:color w:val="000000" w:themeColor="text1"/>
          <w:sz w:val="22"/>
          <w:szCs w:val="22"/>
        </w:rPr>
        <w:t>0</w:t>
      </w:r>
      <w:r w:rsidR="00257DC0">
        <w:rPr>
          <w:b/>
          <w:color w:val="000000" w:themeColor="text1"/>
          <w:sz w:val="22"/>
          <w:szCs w:val="22"/>
        </w:rPr>
        <w:t xml:space="preserve"> </w:t>
      </w:r>
      <w:r w:rsidR="005B54D7" w:rsidRPr="005B54D7">
        <w:rPr>
          <w:b/>
          <w:color w:val="000000" w:themeColor="text1"/>
          <w:sz w:val="22"/>
          <w:szCs w:val="22"/>
        </w:rPr>
        <w:t xml:space="preserve">Webmaschinen </w:t>
      </w:r>
      <w:r w:rsidR="00257DC0">
        <w:rPr>
          <w:b/>
          <w:color w:val="000000" w:themeColor="text1"/>
          <w:sz w:val="22"/>
          <w:szCs w:val="22"/>
        </w:rPr>
        <w:t xml:space="preserve">und produzieren </w:t>
      </w:r>
      <w:r w:rsidR="005B54D7">
        <w:rPr>
          <w:b/>
          <w:color w:val="000000" w:themeColor="text1"/>
          <w:sz w:val="22"/>
          <w:szCs w:val="22"/>
        </w:rPr>
        <w:t>hochwertige Heimtextilien «Made in Bütschwil» – «Made im Toggenburg»</w:t>
      </w:r>
      <w:r w:rsidR="004F058E">
        <w:rPr>
          <w:b/>
          <w:color w:val="000000" w:themeColor="text1"/>
          <w:sz w:val="22"/>
          <w:szCs w:val="22"/>
        </w:rPr>
        <w:t>.</w:t>
      </w:r>
    </w:p>
    <w:p w14:paraId="51BCBE06" w14:textId="50D2DDEC" w:rsidR="00146F4F" w:rsidRDefault="00146F4F" w:rsidP="005B54D7">
      <w:pPr>
        <w:ind w:left="252"/>
        <w:jc w:val="both"/>
        <w:rPr>
          <w:b/>
          <w:color w:val="000000" w:themeColor="text1"/>
          <w:sz w:val="22"/>
          <w:szCs w:val="22"/>
        </w:rPr>
      </w:pPr>
    </w:p>
    <w:p w14:paraId="23982A9F" w14:textId="7B2DFB1B" w:rsidR="00257DC0" w:rsidRPr="006A7525" w:rsidRDefault="00257DC0" w:rsidP="00257DC0">
      <w:pPr>
        <w:ind w:left="252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Was im Frühling 2016 mit dem mutigen Aufbau einer eigenen Webmanufaktur mit vier </w:t>
      </w:r>
      <w:r w:rsidRPr="006A7525">
        <w:rPr>
          <w:bCs/>
          <w:sz w:val="22"/>
          <w:szCs w:val="22"/>
        </w:rPr>
        <w:t>gebrauchten Webmaschinen von SULZER RÜTI begann, hat sich für die rigotex ag zu</w:t>
      </w:r>
      <w:r w:rsidR="00842070">
        <w:rPr>
          <w:bCs/>
          <w:sz w:val="22"/>
          <w:szCs w:val="22"/>
        </w:rPr>
        <w:t xml:space="preserve"> eine</w:t>
      </w:r>
      <w:r w:rsidRPr="006A7525">
        <w:rPr>
          <w:bCs/>
          <w:sz w:val="22"/>
          <w:szCs w:val="22"/>
        </w:rPr>
        <w:t xml:space="preserve">r echten Erfolgsgeschichte entwickelt. Mit der aktuellen Erweiterung halten </w:t>
      </w:r>
      <w:r w:rsidR="006A7525">
        <w:rPr>
          <w:bCs/>
          <w:sz w:val="22"/>
          <w:szCs w:val="22"/>
        </w:rPr>
        <w:t xml:space="preserve">nun </w:t>
      </w:r>
      <w:r w:rsidRPr="006A7525">
        <w:rPr>
          <w:bCs/>
          <w:sz w:val="22"/>
          <w:szCs w:val="22"/>
        </w:rPr>
        <w:t xml:space="preserve">modernste </w:t>
      </w:r>
      <w:r w:rsidR="00146F4F" w:rsidRPr="006A7525">
        <w:rPr>
          <w:bCs/>
          <w:sz w:val="22"/>
          <w:szCs w:val="22"/>
        </w:rPr>
        <w:t>Bonas-Jacquardmaschine</w:t>
      </w:r>
      <w:r w:rsidR="003E6CFF">
        <w:rPr>
          <w:bCs/>
          <w:sz w:val="22"/>
          <w:szCs w:val="22"/>
        </w:rPr>
        <w:t>n</w:t>
      </w:r>
      <w:r w:rsidR="00146F4F" w:rsidRPr="006A7525">
        <w:rPr>
          <w:bCs/>
          <w:sz w:val="22"/>
          <w:szCs w:val="22"/>
        </w:rPr>
        <w:t xml:space="preserve"> </w:t>
      </w:r>
      <w:r w:rsidRPr="006A7525">
        <w:rPr>
          <w:bCs/>
          <w:sz w:val="22"/>
          <w:szCs w:val="22"/>
        </w:rPr>
        <w:t>des</w:t>
      </w:r>
      <w:r w:rsidR="00146F4F" w:rsidRPr="006A7525">
        <w:rPr>
          <w:bCs/>
          <w:sz w:val="22"/>
          <w:szCs w:val="22"/>
        </w:rPr>
        <w:t xml:space="preserve"> führenden Anbieter</w:t>
      </w:r>
      <w:r w:rsidRPr="006A7525">
        <w:rPr>
          <w:bCs/>
          <w:sz w:val="22"/>
          <w:szCs w:val="22"/>
        </w:rPr>
        <w:t>s</w:t>
      </w:r>
      <w:r w:rsidR="00146F4F" w:rsidRPr="006A7525">
        <w:rPr>
          <w:bCs/>
          <w:sz w:val="22"/>
          <w:szCs w:val="22"/>
        </w:rPr>
        <w:t xml:space="preserve"> «VANDEWIELE»</w:t>
      </w:r>
      <w:r w:rsidRPr="006A7525">
        <w:rPr>
          <w:bCs/>
          <w:sz w:val="22"/>
          <w:szCs w:val="22"/>
        </w:rPr>
        <w:t xml:space="preserve"> Einzug in die Produktionshallen im </w:t>
      </w:r>
      <w:proofErr w:type="spellStart"/>
      <w:r w:rsidRPr="006A7525">
        <w:rPr>
          <w:bCs/>
          <w:sz w:val="22"/>
          <w:szCs w:val="22"/>
        </w:rPr>
        <w:t>Soorpark</w:t>
      </w:r>
      <w:proofErr w:type="spellEnd"/>
      <w:r w:rsidR="006A7525">
        <w:rPr>
          <w:bCs/>
          <w:sz w:val="22"/>
          <w:szCs w:val="22"/>
        </w:rPr>
        <w:t xml:space="preserve"> in Bütschwil</w:t>
      </w:r>
      <w:r w:rsidRPr="006A7525">
        <w:rPr>
          <w:bCs/>
          <w:sz w:val="22"/>
          <w:szCs w:val="22"/>
        </w:rPr>
        <w:t>. Die</w:t>
      </w:r>
      <w:r w:rsidR="006A7525">
        <w:rPr>
          <w:bCs/>
          <w:sz w:val="22"/>
          <w:szCs w:val="22"/>
        </w:rPr>
        <w:t>se neu</w:t>
      </w:r>
      <w:r w:rsidR="003E6CFF">
        <w:rPr>
          <w:bCs/>
          <w:sz w:val="22"/>
          <w:szCs w:val="22"/>
        </w:rPr>
        <w:t xml:space="preserve"> </w:t>
      </w:r>
      <w:r w:rsidR="006A7525">
        <w:rPr>
          <w:bCs/>
          <w:sz w:val="22"/>
          <w:szCs w:val="22"/>
        </w:rPr>
        <w:t>entwickelten</w:t>
      </w:r>
      <w:r w:rsidRPr="006A7525">
        <w:rPr>
          <w:bCs/>
          <w:sz w:val="22"/>
          <w:szCs w:val="22"/>
        </w:rPr>
        <w:t xml:space="preserve"> </w:t>
      </w:r>
      <w:r w:rsidR="003E6CFF">
        <w:rPr>
          <w:bCs/>
          <w:sz w:val="22"/>
          <w:szCs w:val="22"/>
        </w:rPr>
        <w:t>Jacquard</w:t>
      </w:r>
      <w:r w:rsidRPr="006A7525">
        <w:rPr>
          <w:bCs/>
          <w:sz w:val="22"/>
          <w:szCs w:val="22"/>
        </w:rPr>
        <w:t xml:space="preserve">maschinen wurden speziell </w:t>
      </w:r>
      <w:r w:rsidR="00842070">
        <w:rPr>
          <w:bCs/>
          <w:sz w:val="22"/>
          <w:szCs w:val="22"/>
        </w:rPr>
        <w:t xml:space="preserve">auf </w:t>
      </w:r>
      <w:r w:rsidR="00146F4F" w:rsidRPr="006A7525">
        <w:rPr>
          <w:bCs/>
          <w:sz w:val="22"/>
          <w:szCs w:val="22"/>
        </w:rPr>
        <w:t>die Produktion mit hoher L</w:t>
      </w:r>
      <w:r w:rsidR="003E6CFF">
        <w:rPr>
          <w:bCs/>
          <w:sz w:val="22"/>
          <w:szCs w:val="22"/>
        </w:rPr>
        <w:t>eistung</w:t>
      </w:r>
      <w:r w:rsidRPr="006A7525">
        <w:rPr>
          <w:bCs/>
          <w:sz w:val="22"/>
          <w:szCs w:val="22"/>
        </w:rPr>
        <w:t xml:space="preserve"> und </w:t>
      </w:r>
      <w:r w:rsidR="00842070">
        <w:rPr>
          <w:bCs/>
          <w:sz w:val="22"/>
          <w:szCs w:val="22"/>
        </w:rPr>
        <w:t xml:space="preserve">auf </w:t>
      </w:r>
      <w:r w:rsidR="00146F4F" w:rsidRPr="006A7525">
        <w:rPr>
          <w:bCs/>
          <w:sz w:val="22"/>
          <w:szCs w:val="22"/>
        </w:rPr>
        <w:t>maximale</w:t>
      </w:r>
      <w:r w:rsidR="003E6CFF">
        <w:rPr>
          <w:bCs/>
          <w:sz w:val="22"/>
          <w:szCs w:val="22"/>
        </w:rPr>
        <w:t>r</w:t>
      </w:r>
      <w:r w:rsidR="00146F4F" w:rsidRPr="006A7525">
        <w:rPr>
          <w:bCs/>
          <w:sz w:val="22"/>
          <w:szCs w:val="22"/>
        </w:rPr>
        <w:t xml:space="preserve"> Flexibilität</w:t>
      </w:r>
      <w:r w:rsidRPr="006A7525">
        <w:rPr>
          <w:bCs/>
          <w:sz w:val="22"/>
          <w:szCs w:val="22"/>
        </w:rPr>
        <w:t xml:space="preserve"> </w:t>
      </w:r>
      <w:r w:rsidR="006A7525">
        <w:rPr>
          <w:bCs/>
          <w:sz w:val="22"/>
          <w:szCs w:val="22"/>
        </w:rPr>
        <w:t>ausgerichtet</w:t>
      </w:r>
      <w:r w:rsidRPr="006A7525">
        <w:rPr>
          <w:bCs/>
          <w:sz w:val="22"/>
          <w:szCs w:val="22"/>
        </w:rPr>
        <w:t xml:space="preserve"> und vergrössern die </w:t>
      </w:r>
      <w:r w:rsidR="003E6CFF">
        <w:rPr>
          <w:bCs/>
          <w:sz w:val="22"/>
          <w:szCs w:val="22"/>
        </w:rPr>
        <w:t>Innovations</w:t>
      </w:r>
      <w:r w:rsidRPr="006A7525">
        <w:rPr>
          <w:bCs/>
          <w:sz w:val="22"/>
          <w:szCs w:val="22"/>
        </w:rPr>
        <w:t xml:space="preserve">kapazität der modernen Webmanufaktur markant. Hans Hauser, Geschäftsführer und Inhaber </w:t>
      </w:r>
      <w:r w:rsidR="006A7525">
        <w:rPr>
          <w:bCs/>
          <w:sz w:val="22"/>
          <w:szCs w:val="22"/>
        </w:rPr>
        <w:t>freut sich über die neuen Möglichkeiten</w:t>
      </w:r>
      <w:r w:rsidRPr="006A7525">
        <w:rPr>
          <w:bCs/>
          <w:sz w:val="22"/>
          <w:szCs w:val="22"/>
        </w:rPr>
        <w:t xml:space="preserve">: «Nun verfügen wir über die modernsten Anlagen Europas für die Produktion von Küchenwäsche. Wir sind stolz mit dieser Investition unseren Anspruch als Premium-Produzent zu festigen und den Standort Bütschwil weiter zu stärken. Mit unseren Marken KULTSCHTOFF und MEYER-MAYOR, alles </w:t>
      </w:r>
      <w:r w:rsidR="006A7525">
        <w:rPr>
          <w:bCs/>
          <w:sz w:val="22"/>
          <w:szCs w:val="22"/>
        </w:rPr>
        <w:t>M</w:t>
      </w:r>
      <w:r w:rsidRPr="006A7525">
        <w:rPr>
          <w:bCs/>
          <w:sz w:val="22"/>
          <w:szCs w:val="22"/>
        </w:rPr>
        <w:t>ade in Switzerland, sind wir nicht nur Marktführer in der Schweiz, sondern bauen auch unsere Exportstärke laufend aus.</w:t>
      </w:r>
      <w:r w:rsidR="006A7525">
        <w:rPr>
          <w:bCs/>
          <w:sz w:val="22"/>
          <w:szCs w:val="22"/>
        </w:rPr>
        <w:t>»</w:t>
      </w:r>
    </w:p>
    <w:p w14:paraId="4B829E00" w14:textId="1FA7EB68" w:rsidR="00146F4F" w:rsidRPr="006A7525" w:rsidRDefault="00146F4F" w:rsidP="00257DC0">
      <w:pPr>
        <w:ind w:left="252"/>
        <w:jc w:val="both"/>
        <w:rPr>
          <w:bCs/>
          <w:sz w:val="22"/>
          <w:szCs w:val="22"/>
        </w:rPr>
      </w:pPr>
    </w:p>
    <w:p w14:paraId="186E0F9F" w14:textId="1F1D8BD9" w:rsidR="00257DC0" w:rsidRPr="006A7525" w:rsidRDefault="00257DC0" w:rsidP="00257DC0">
      <w:pPr>
        <w:ind w:left="252"/>
        <w:jc w:val="both"/>
        <w:rPr>
          <w:b/>
          <w:sz w:val="22"/>
          <w:szCs w:val="22"/>
        </w:rPr>
      </w:pPr>
      <w:r w:rsidRPr="006A7525">
        <w:rPr>
          <w:b/>
          <w:sz w:val="22"/>
          <w:szCs w:val="22"/>
        </w:rPr>
        <w:t xml:space="preserve">Nachhaltig </w:t>
      </w:r>
      <w:r w:rsidR="006A7525" w:rsidRPr="006A7525">
        <w:rPr>
          <w:b/>
          <w:sz w:val="22"/>
          <w:szCs w:val="22"/>
        </w:rPr>
        <w:t xml:space="preserve">Energie und </w:t>
      </w:r>
      <w:r w:rsidRPr="006A7525">
        <w:rPr>
          <w:b/>
          <w:sz w:val="22"/>
          <w:szCs w:val="22"/>
        </w:rPr>
        <w:t>Kosten sparen</w:t>
      </w:r>
    </w:p>
    <w:p w14:paraId="5E5E7149" w14:textId="42FB9A78" w:rsidR="00146F4F" w:rsidRPr="006A7525" w:rsidRDefault="006A7525" w:rsidP="006A7525">
      <w:pPr>
        <w:ind w:left="252"/>
        <w:jc w:val="both"/>
        <w:rPr>
          <w:bCs/>
          <w:sz w:val="22"/>
          <w:szCs w:val="22"/>
        </w:rPr>
      </w:pPr>
      <w:r w:rsidRPr="006A7525">
        <w:rPr>
          <w:bCs/>
          <w:sz w:val="22"/>
          <w:szCs w:val="22"/>
        </w:rPr>
        <w:t xml:space="preserve">Die Investition in die </w:t>
      </w:r>
      <w:r w:rsidR="00257DC0" w:rsidRPr="006A7525">
        <w:rPr>
          <w:bCs/>
          <w:sz w:val="22"/>
          <w:szCs w:val="22"/>
        </w:rPr>
        <w:t xml:space="preserve">beiden neuen Jacquardmaschinen </w:t>
      </w:r>
      <w:r w:rsidRPr="006A7525">
        <w:rPr>
          <w:bCs/>
          <w:sz w:val="22"/>
          <w:szCs w:val="22"/>
        </w:rPr>
        <w:t xml:space="preserve">wirkt sich auch in Bezug auf den Energieverbrauch </w:t>
      </w:r>
      <w:r>
        <w:rPr>
          <w:bCs/>
          <w:sz w:val="22"/>
          <w:szCs w:val="22"/>
        </w:rPr>
        <w:t xml:space="preserve">äusserst </w:t>
      </w:r>
      <w:r w:rsidRPr="006A7525">
        <w:rPr>
          <w:bCs/>
          <w:sz w:val="22"/>
          <w:szCs w:val="22"/>
        </w:rPr>
        <w:t xml:space="preserve">positiv aus. Um </w:t>
      </w:r>
      <w:r>
        <w:rPr>
          <w:bCs/>
          <w:sz w:val="22"/>
          <w:szCs w:val="22"/>
        </w:rPr>
        <w:t>noch mehr</w:t>
      </w:r>
      <w:r w:rsidRPr="006A7525">
        <w:rPr>
          <w:bCs/>
          <w:sz w:val="22"/>
          <w:szCs w:val="22"/>
        </w:rPr>
        <w:t xml:space="preserve"> Energie sparen </w:t>
      </w:r>
      <w:r>
        <w:rPr>
          <w:bCs/>
          <w:sz w:val="22"/>
          <w:szCs w:val="22"/>
        </w:rPr>
        <w:t xml:space="preserve">zu können, </w:t>
      </w:r>
      <w:r w:rsidRPr="006A7525">
        <w:rPr>
          <w:bCs/>
          <w:sz w:val="22"/>
          <w:szCs w:val="22"/>
        </w:rPr>
        <w:t xml:space="preserve">hat </w:t>
      </w:r>
      <w:r>
        <w:rPr>
          <w:bCs/>
          <w:sz w:val="22"/>
          <w:szCs w:val="22"/>
        </w:rPr>
        <w:t xml:space="preserve">die rigotex ag </w:t>
      </w:r>
      <w:r w:rsidR="00842070">
        <w:rPr>
          <w:bCs/>
          <w:sz w:val="22"/>
          <w:szCs w:val="22"/>
        </w:rPr>
        <w:t xml:space="preserve">in der gleichen Ausbauetappe </w:t>
      </w:r>
      <w:r>
        <w:rPr>
          <w:bCs/>
          <w:sz w:val="22"/>
          <w:szCs w:val="22"/>
        </w:rPr>
        <w:t xml:space="preserve">auch </w:t>
      </w:r>
      <w:r w:rsidR="00146F4F" w:rsidRPr="006A7525">
        <w:rPr>
          <w:bCs/>
          <w:sz w:val="22"/>
          <w:szCs w:val="22"/>
        </w:rPr>
        <w:t xml:space="preserve">eine intelligent gesteuerte LED-Beleuchtung </w:t>
      </w:r>
      <w:r w:rsidR="003E6CFF">
        <w:rPr>
          <w:bCs/>
          <w:sz w:val="22"/>
          <w:szCs w:val="22"/>
        </w:rPr>
        <w:t xml:space="preserve">in </w:t>
      </w:r>
      <w:r w:rsidR="00146F4F" w:rsidRPr="006A7525">
        <w:rPr>
          <w:bCs/>
          <w:sz w:val="22"/>
          <w:szCs w:val="22"/>
        </w:rPr>
        <w:t xml:space="preserve">der </w:t>
      </w:r>
      <w:r w:rsidR="003E6CFF">
        <w:rPr>
          <w:bCs/>
          <w:sz w:val="22"/>
          <w:szCs w:val="22"/>
        </w:rPr>
        <w:t xml:space="preserve">gesamten </w:t>
      </w:r>
      <w:r w:rsidR="00146F4F" w:rsidRPr="006A7525">
        <w:rPr>
          <w:bCs/>
          <w:sz w:val="22"/>
          <w:szCs w:val="22"/>
        </w:rPr>
        <w:t>Produktion</w:t>
      </w:r>
      <w:r w:rsidRPr="006A7525">
        <w:rPr>
          <w:bCs/>
          <w:sz w:val="22"/>
          <w:szCs w:val="22"/>
        </w:rPr>
        <w:t>sa</w:t>
      </w:r>
      <w:r>
        <w:rPr>
          <w:bCs/>
          <w:sz w:val="22"/>
          <w:szCs w:val="22"/>
        </w:rPr>
        <w:t>n</w:t>
      </w:r>
      <w:r w:rsidRPr="006A7525">
        <w:rPr>
          <w:bCs/>
          <w:sz w:val="22"/>
          <w:szCs w:val="22"/>
        </w:rPr>
        <w:t xml:space="preserve">lage </w:t>
      </w:r>
      <w:r w:rsidR="00842070">
        <w:rPr>
          <w:bCs/>
          <w:sz w:val="22"/>
          <w:szCs w:val="22"/>
        </w:rPr>
        <w:t>realisiert.</w:t>
      </w:r>
      <w:r w:rsidRPr="006A7525">
        <w:rPr>
          <w:bCs/>
          <w:sz w:val="22"/>
          <w:szCs w:val="22"/>
        </w:rPr>
        <w:t xml:space="preserve"> Zudem wird neu der </w:t>
      </w:r>
      <w:r w:rsidR="00146F4F" w:rsidRPr="006A7525">
        <w:rPr>
          <w:bCs/>
          <w:sz w:val="22"/>
          <w:szCs w:val="22"/>
        </w:rPr>
        <w:t xml:space="preserve">gesamte Energiebedarf des Unternehmens zu 100% </w:t>
      </w:r>
      <w:r w:rsidRPr="006A7525">
        <w:rPr>
          <w:bCs/>
          <w:sz w:val="22"/>
          <w:szCs w:val="22"/>
        </w:rPr>
        <w:t>durch</w:t>
      </w:r>
      <w:r w:rsidR="00146F4F" w:rsidRPr="006A7525">
        <w:rPr>
          <w:bCs/>
          <w:sz w:val="22"/>
          <w:szCs w:val="22"/>
        </w:rPr>
        <w:t xml:space="preserve"> heimische Wasserkraft </w:t>
      </w:r>
      <w:r w:rsidRPr="006A7525">
        <w:rPr>
          <w:bCs/>
          <w:sz w:val="22"/>
          <w:szCs w:val="22"/>
        </w:rPr>
        <w:t>gedeckt.</w:t>
      </w:r>
      <w:r>
        <w:rPr>
          <w:bCs/>
          <w:sz w:val="22"/>
          <w:szCs w:val="22"/>
        </w:rPr>
        <w:t xml:space="preserve"> Dank diesen Energiespar-Massnahmen können die Toggenburger Textilproduzenten auch ihre internationale Wettbewerbsfähigkeit </w:t>
      </w:r>
      <w:r w:rsidR="00842070">
        <w:rPr>
          <w:bCs/>
          <w:sz w:val="22"/>
          <w:szCs w:val="22"/>
        </w:rPr>
        <w:t>weiter festigen.</w:t>
      </w:r>
    </w:p>
    <w:p w14:paraId="1C76C8C7" w14:textId="77777777" w:rsidR="00146F4F" w:rsidRPr="005B54D7" w:rsidRDefault="00146F4F" w:rsidP="005B54D7">
      <w:pPr>
        <w:ind w:left="252"/>
        <w:jc w:val="both"/>
        <w:rPr>
          <w:b/>
          <w:color w:val="000000" w:themeColor="text1"/>
          <w:sz w:val="22"/>
          <w:szCs w:val="22"/>
        </w:rPr>
      </w:pPr>
    </w:p>
    <w:p w14:paraId="73BE88F9" w14:textId="71302B56" w:rsidR="008C3BA5" w:rsidRPr="00081FEA" w:rsidRDefault="008C3BA5" w:rsidP="000012DB">
      <w:pPr>
        <w:jc w:val="both"/>
        <w:rPr>
          <w:sz w:val="10"/>
          <w:szCs w:val="10"/>
        </w:rPr>
      </w:pPr>
    </w:p>
    <w:p w14:paraId="33837E15" w14:textId="5688C0D2" w:rsidR="00221E1C" w:rsidRPr="00081FEA" w:rsidRDefault="00221E1C" w:rsidP="00321FF4">
      <w:pPr>
        <w:ind w:left="252"/>
        <w:jc w:val="both"/>
        <w:rPr>
          <w:bCs/>
          <w:sz w:val="10"/>
          <w:szCs w:val="10"/>
        </w:rPr>
      </w:pPr>
    </w:p>
    <w:p w14:paraId="1AC7F98B" w14:textId="77777777" w:rsidR="006A7525" w:rsidRDefault="006A7525" w:rsidP="00133CCD">
      <w:pPr>
        <w:jc w:val="both"/>
        <w:rPr>
          <w:b/>
          <w:bCs/>
          <w:sz w:val="22"/>
          <w:szCs w:val="22"/>
        </w:rPr>
      </w:pPr>
    </w:p>
    <w:p w14:paraId="58B503CD" w14:textId="524ACDDA" w:rsidR="00AD6E26" w:rsidRPr="00BA1E6D" w:rsidRDefault="00590760" w:rsidP="00275FFD">
      <w:pPr>
        <w:ind w:left="252"/>
        <w:jc w:val="both"/>
        <w:rPr>
          <w:sz w:val="22"/>
          <w:szCs w:val="22"/>
        </w:rPr>
      </w:pPr>
      <w:r w:rsidRPr="00BA1E6D">
        <w:rPr>
          <w:sz w:val="22"/>
          <w:szCs w:val="22"/>
        </w:rPr>
        <w:t> </w:t>
      </w:r>
    </w:p>
    <w:p w14:paraId="432B9847" w14:textId="77777777" w:rsidR="00B1657B" w:rsidRPr="00BA1E6D" w:rsidRDefault="00B1657B" w:rsidP="00B165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40"/>
          <w:tab w:val="left" w:pos="284"/>
        </w:tabs>
        <w:spacing w:line="276" w:lineRule="auto"/>
        <w:ind w:left="284"/>
        <w:rPr>
          <w:b/>
          <w:sz w:val="20"/>
          <w:lang w:val="en-US"/>
        </w:rPr>
      </w:pPr>
      <w:r w:rsidRPr="00BA1E6D">
        <w:rPr>
          <w:b/>
          <w:sz w:val="20"/>
          <w:lang w:val="en-US"/>
        </w:rPr>
        <w:t>rigotex ag – «swiss house of textiles»</w:t>
      </w:r>
    </w:p>
    <w:p w14:paraId="7A7DB687" w14:textId="0B7DDC36" w:rsidR="00B1657B" w:rsidRPr="00BA1E6D" w:rsidRDefault="00B1657B" w:rsidP="00B165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40"/>
          <w:tab w:val="left" w:pos="284"/>
        </w:tabs>
        <w:spacing w:line="276" w:lineRule="auto"/>
        <w:ind w:left="284"/>
        <w:jc w:val="both"/>
        <w:rPr>
          <w:rFonts w:cs="Arial"/>
          <w:color w:val="000000" w:themeColor="text1"/>
          <w:sz w:val="20"/>
          <w:szCs w:val="20"/>
        </w:rPr>
      </w:pPr>
      <w:r w:rsidRPr="00BA1E6D">
        <w:rPr>
          <w:sz w:val="20"/>
        </w:rPr>
        <w:t xml:space="preserve">Seit </w:t>
      </w:r>
      <w:r w:rsidR="00146F4F">
        <w:rPr>
          <w:sz w:val="20"/>
        </w:rPr>
        <w:t>über</w:t>
      </w:r>
      <w:r w:rsidRPr="00BA1E6D">
        <w:rPr>
          <w:sz w:val="20"/>
        </w:rPr>
        <w:t xml:space="preserve"> 25 Jahren entwickelt, produziert und vertreibt die rigotex ag im Toggenburger Dorf Bütschwil mit rund </w:t>
      </w:r>
      <w:r w:rsidR="00414C9A">
        <w:rPr>
          <w:sz w:val="20"/>
        </w:rPr>
        <w:t>fünfzehn</w:t>
      </w:r>
      <w:r w:rsidRPr="00BA1E6D">
        <w:rPr>
          <w:sz w:val="20"/>
        </w:rPr>
        <w:t xml:space="preserve"> Mitarbeitenden hochwertige Gastro- und Heimtextilien.</w:t>
      </w:r>
      <w:r w:rsidRPr="00BA1E6D">
        <w:rPr>
          <w:b/>
          <w:sz w:val="20"/>
          <w:lang w:val="de-DE"/>
        </w:rPr>
        <w:t xml:space="preserve"> </w:t>
      </w:r>
      <w:r w:rsidRPr="00BA1E6D">
        <w:rPr>
          <w:rFonts w:cs="Arial"/>
          <w:color w:val="000000" w:themeColor="text1"/>
          <w:sz w:val="20"/>
          <w:szCs w:val="20"/>
        </w:rPr>
        <w:t xml:space="preserve">Mit den beiden Marken </w:t>
      </w:r>
      <w:r w:rsidRPr="00BA1E6D">
        <w:rPr>
          <w:rFonts w:cs="Arial"/>
          <w:b/>
          <w:color w:val="000000" w:themeColor="text1"/>
          <w:sz w:val="20"/>
          <w:szCs w:val="20"/>
        </w:rPr>
        <w:t>«</w:t>
      </w:r>
      <w:r w:rsidRPr="00BA1E6D">
        <w:rPr>
          <w:rFonts w:cs="Arial"/>
          <w:b/>
          <w:bCs/>
          <w:color w:val="000000" w:themeColor="text1"/>
          <w:sz w:val="20"/>
          <w:szCs w:val="20"/>
        </w:rPr>
        <w:t>MEYER-MAYOR»</w:t>
      </w:r>
      <w:r w:rsidRPr="00BA1E6D">
        <w:rPr>
          <w:rFonts w:cs="Arial"/>
          <w:color w:val="000000" w:themeColor="text1"/>
          <w:sz w:val="20"/>
          <w:szCs w:val="20"/>
        </w:rPr>
        <w:t> und «KULTS</w:t>
      </w:r>
      <w:r w:rsidRPr="00BA1E6D">
        <w:rPr>
          <w:rFonts w:cs="Arial"/>
          <w:b/>
          <w:bCs/>
          <w:color w:val="000000" w:themeColor="text1"/>
          <w:sz w:val="20"/>
          <w:szCs w:val="20"/>
        </w:rPr>
        <w:t>CH</w:t>
      </w:r>
      <w:r w:rsidRPr="00BA1E6D">
        <w:rPr>
          <w:rFonts w:cs="Arial"/>
          <w:color w:val="000000" w:themeColor="text1"/>
          <w:sz w:val="20"/>
          <w:szCs w:val="20"/>
        </w:rPr>
        <w:t xml:space="preserve">TOFF» bietet rigotex ein vielfältiges und farbenreiches Sortiment kultiger Küchen- und Heimtextilien aus eigener Toggenburger Webmanufaktur. Sowohl </w:t>
      </w:r>
      <w:r w:rsidRPr="00BA1E6D">
        <w:rPr>
          <w:rFonts w:cs="Arial"/>
          <w:b/>
          <w:color w:val="000000" w:themeColor="text1"/>
          <w:sz w:val="20"/>
          <w:szCs w:val="20"/>
        </w:rPr>
        <w:t>MEYER-MAYOR</w:t>
      </w:r>
      <w:r w:rsidRPr="00BA1E6D">
        <w:rPr>
          <w:rFonts w:cs="Arial"/>
          <w:color w:val="000000" w:themeColor="text1"/>
          <w:sz w:val="20"/>
          <w:szCs w:val="20"/>
        </w:rPr>
        <w:t xml:space="preserve"> als auch KULTS</w:t>
      </w:r>
      <w:r w:rsidRPr="00BA1E6D">
        <w:rPr>
          <w:rFonts w:cs="Arial"/>
          <w:b/>
          <w:color w:val="000000" w:themeColor="text1"/>
          <w:sz w:val="20"/>
          <w:szCs w:val="20"/>
        </w:rPr>
        <w:t>CH</w:t>
      </w:r>
      <w:r w:rsidRPr="00BA1E6D">
        <w:rPr>
          <w:rFonts w:cs="Arial"/>
          <w:color w:val="000000" w:themeColor="text1"/>
          <w:sz w:val="20"/>
          <w:szCs w:val="20"/>
        </w:rPr>
        <w:t>TOFF stehen für hochwertige Qualität aus dem Toggenburg und erfüllen die hohen Erwartungen anspruchsvoller Kundinnen und Kunden sowie Wiederverkäufern im Einrichtungs-, Haushalts- und Souvenirbereich. Kunden aus dem Gastro- und Objektbereich erhalten mit dem breiten Sortiment von «</w:t>
      </w:r>
      <w:r w:rsidRPr="00BA1E6D">
        <w:rPr>
          <w:rFonts w:cs="Arial"/>
          <w:b/>
          <w:color w:val="000000" w:themeColor="text1"/>
          <w:sz w:val="20"/>
          <w:szCs w:val="20"/>
        </w:rPr>
        <w:t>PROFI</w:t>
      </w:r>
      <w:r w:rsidRPr="00BA1E6D">
        <w:rPr>
          <w:rFonts w:cs="Arial"/>
          <w:color w:val="000000" w:themeColor="text1"/>
          <w:sz w:val="20"/>
          <w:szCs w:val="20"/>
        </w:rPr>
        <w:t>STOFF» langlebige und preiswerte Produkte mit umfassenden Serviceleistungen. Mit «</w:t>
      </w:r>
      <w:r w:rsidRPr="00BA1E6D">
        <w:rPr>
          <w:rFonts w:cs="Arial"/>
          <w:b/>
          <w:color w:val="000000" w:themeColor="text1"/>
          <w:sz w:val="20"/>
          <w:szCs w:val="20"/>
        </w:rPr>
        <w:t>WERBE</w:t>
      </w:r>
      <w:r w:rsidRPr="00BA1E6D">
        <w:rPr>
          <w:rFonts w:cs="Arial"/>
          <w:color w:val="000000" w:themeColor="text1"/>
          <w:sz w:val="20"/>
          <w:szCs w:val="20"/>
        </w:rPr>
        <w:t>STOFF» bietet rigotex auch personalisierte und individuell gestaltete Heim- und Wohntextilien als langlebige und nützliche Werbeträger. Der Selbstbedienungs-Fabrikladen «WEBS</w:t>
      </w:r>
      <w:r w:rsidRPr="00BA1E6D">
        <w:rPr>
          <w:rFonts w:cs="Arial"/>
          <w:b/>
          <w:color w:val="000000" w:themeColor="text1"/>
          <w:sz w:val="20"/>
          <w:szCs w:val="20"/>
        </w:rPr>
        <w:t>CH</w:t>
      </w:r>
      <w:r w:rsidRPr="00BA1E6D">
        <w:rPr>
          <w:rFonts w:cs="Arial"/>
          <w:color w:val="000000" w:themeColor="text1"/>
          <w:sz w:val="20"/>
          <w:szCs w:val="20"/>
        </w:rPr>
        <w:t xml:space="preserve">TÜBLI» ermöglicht den Kauf von kultigen Textilien «Made in Bütschwil» vor Ort. | </w:t>
      </w:r>
      <w:r w:rsidRPr="00BA1E6D">
        <w:rPr>
          <w:sz w:val="20"/>
        </w:rPr>
        <w:t>www.rigotex.swiss</w:t>
      </w:r>
    </w:p>
    <w:p w14:paraId="335FB587" w14:textId="410D45F2" w:rsidR="00AD6E26" w:rsidRPr="00BA1E6D" w:rsidRDefault="00AD6E26" w:rsidP="00321FF4">
      <w:pPr>
        <w:ind w:left="252"/>
        <w:jc w:val="both"/>
        <w:rPr>
          <w:sz w:val="22"/>
          <w:szCs w:val="22"/>
        </w:rPr>
      </w:pPr>
    </w:p>
    <w:p w14:paraId="43BDF983" w14:textId="13C44741" w:rsidR="008D59FF" w:rsidRPr="00BA1E6D" w:rsidRDefault="008D59FF" w:rsidP="00321FF4">
      <w:pPr>
        <w:ind w:left="252"/>
        <w:jc w:val="both"/>
        <w:rPr>
          <w:sz w:val="22"/>
          <w:szCs w:val="22"/>
        </w:rPr>
      </w:pPr>
    </w:p>
    <w:p w14:paraId="6A19F24D" w14:textId="2A6A5277" w:rsidR="008D59FF" w:rsidRPr="00BA1E6D" w:rsidRDefault="008D59FF" w:rsidP="00321FF4">
      <w:pPr>
        <w:ind w:left="252"/>
        <w:jc w:val="both"/>
        <w:rPr>
          <w:b/>
          <w:sz w:val="22"/>
          <w:szCs w:val="22"/>
        </w:rPr>
      </w:pPr>
      <w:r w:rsidRPr="00BA1E6D">
        <w:rPr>
          <w:b/>
          <w:sz w:val="22"/>
          <w:szCs w:val="22"/>
        </w:rPr>
        <w:t>Kontaktperson</w:t>
      </w:r>
    </w:p>
    <w:p w14:paraId="7A91B62E" w14:textId="3DE1EA9A" w:rsidR="00F2411F" w:rsidRPr="00BA1E6D" w:rsidRDefault="008D59FF" w:rsidP="00321FF4">
      <w:pPr>
        <w:ind w:left="252"/>
        <w:rPr>
          <w:sz w:val="22"/>
          <w:szCs w:val="22"/>
        </w:rPr>
      </w:pPr>
      <w:r w:rsidRPr="00BA1E6D">
        <w:rPr>
          <w:sz w:val="22"/>
          <w:szCs w:val="22"/>
        </w:rPr>
        <w:t>Hans Hauser, Geschäfts</w:t>
      </w:r>
      <w:r w:rsidR="003468F7" w:rsidRPr="00BA1E6D">
        <w:rPr>
          <w:sz w:val="22"/>
          <w:szCs w:val="22"/>
        </w:rPr>
        <w:t>führer und Inhaber</w:t>
      </w:r>
      <w:r w:rsidR="00871222" w:rsidRPr="00BA1E6D">
        <w:rPr>
          <w:sz w:val="22"/>
          <w:szCs w:val="22"/>
        </w:rPr>
        <w:t>| rigotex ag</w:t>
      </w:r>
      <w:r w:rsidR="00F2411F" w:rsidRPr="00BA1E6D">
        <w:rPr>
          <w:sz w:val="22"/>
          <w:szCs w:val="22"/>
        </w:rPr>
        <w:t xml:space="preserve"> - </w:t>
      </w:r>
      <w:r w:rsidRPr="00BA1E6D">
        <w:rPr>
          <w:sz w:val="22"/>
          <w:szCs w:val="22"/>
        </w:rPr>
        <w:t>swiss house of textiles</w:t>
      </w:r>
    </w:p>
    <w:p w14:paraId="17A5E083" w14:textId="38E370B9" w:rsidR="008D59FF" w:rsidRPr="00BA1E6D" w:rsidRDefault="008D59FF" w:rsidP="00321FF4">
      <w:pPr>
        <w:ind w:left="252"/>
        <w:rPr>
          <w:sz w:val="22"/>
          <w:szCs w:val="22"/>
        </w:rPr>
      </w:pPr>
      <w:proofErr w:type="spellStart"/>
      <w:r w:rsidRPr="00BA1E6D">
        <w:rPr>
          <w:sz w:val="22"/>
          <w:szCs w:val="22"/>
        </w:rPr>
        <w:t>Soorpark</w:t>
      </w:r>
      <w:proofErr w:type="spellEnd"/>
      <w:r w:rsidRPr="00BA1E6D">
        <w:rPr>
          <w:sz w:val="22"/>
          <w:szCs w:val="22"/>
        </w:rPr>
        <w:t xml:space="preserve"> | </w:t>
      </w:r>
      <w:r w:rsidR="00F2411F" w:rsidRPr="00BA1E6D">
        <w:rPr>
          <w:sz w:val="22"/>
          <w:szCs w:val="22"/>
        </w:rPr>
        <w:t>CH-</w:t>
      </w:r>
      <w:r w:rsidRPr="00BA1E6D">
        <w:rPr>
          <w:sz w:val="22"/>
          <w:szCs w:val="22"/>
        </w:rPr>
        <w:t>9606 Bütschwil</w:t>
      </w:r>
    </w:p>
    <w:p w14:paraId="51A2B2D1" w14:textId="1878EE5E" w:rsidR="008D59FF" w:rsidRPr="00BA1E6D" w:rsidRDefault="008D59FF" w:rsidP="00967E20">
      <w:pPr>
        <w:ind w:left="252"/>
        <w:rPr>
          <w:sz w:val="22"/>
          <w:szCs w:val="22"/>
        </w:rPr>
      </w:pPr>
      <w:r w:rsidRPr="00BA1E6D">
        <w:rPr>
          <w:sz w:val="22"/>
          <w:szCs w:val="22"/>
        </w:rPr>
        <w:t xml:space="preserve">+41 (0)71 982 70 40 | </w:t>
      </w:r>
      <w:hyperlink r:id="rId11" w:history="1">
        <w:r w:rsidR="00275FFD" w:rsidRPr="00BA1E6D">
          <w:rPr>
            <w:rStyle w:val="Hyperlink"/>
            <w:rFonts w:asciiTheme="minorHAnsi" w:hAnsiTheme="minorHAnsi"/>
            <w:sz w:val="22"/>
            <w:szCs w:val="22"/>
          </w:rPr>
          <w:t>hans.hauser@rigotex.swiss</w:t>
        </w:r>
      </w:hyperlink>
    </w:p>
    <w:p w14:paraId="69B2EE3A" w14:textId="400CAAEC" w:rsidR="008D59FF" w:rsidRPr="00BA1E6D" w:rsidRDefault="008D59FF" w:rsidP="00321FF4">
      <w:pPr>
        <w:ind w:left="252"/>
        <w:jc w:val="both"/>
        <w:rPr>
          <w:sz w:val="22"/>
          <w:szCs w:val="22"/>
        </w:rPr>
      </w:pPr>
    </w:p>
    <w:p w14:paraId="106A179E" w14:textId="46380817" w:rsidR="008D59FF" w:rsidRPr="00BA1E6D" w:rsidRDefault="008D59FF" w:rsidP="00321FF4">
      <w:pPr>
        <w:ind w:left="252"/>
        <w:jc w:val="both"/>
        <w:rPr>
          <w:b/>
          <w:sz w:val="22"/>
          <w:szCs w:val="22"/>
        </w:rPr>
      </w:pPr>
      <w:r w:rsidRPr="00BA1E6D">
        <w:rPr>
          <w:b/>
          <w:sz w:val="22"/>
          <w:szCs w:val="22"/>
        </w:rPr>
        <w:t>Bildlegende</w:t>
      </w:r>
      <w:r w:rsidR="00081FEA">
        <w:rPr>
          <w:b/>
          <w:sz w:val="22"/>
          <w:szCs w:val="22"/>
        </w:rPr>
        <w:t>n</w:t>
      </w:r>
    </w:p>
    <w:p w14:paraId="771707FD" w14:textId="4886194B" w:rsidR="00B270F0" w:rsidRDefault="00081FEA" w:rsidP="00275FFD">
      <w:pPr>
        <w:pStyle w:val="Listenabsatz"/>
        <w:numPr>
          <w:ilvl w:val="0"/>
          <w:numId w:val="10"/>
        </w:numPr>
        <w:ind w:left="252" w:firstLine="0"/>
        <w:jc w:val="both"/>
        <w:rPr>
          <w:sz w:val="22"/>
          <w:szCs w:val="22"/>
        </w:rPr>
      </w:pPr>
      <w:r>
        <w:rPr>
          <w:sz w:val="22"/>
          <w:szCs w:val="22"/>
        </w:rPr>
        <w:t>Bild 1 «</w:t>
      </w:r>
      <w:r w:rsidR="00133CCD">
        <w:rPr>
          <w:sz w:val="22"/>
          <w:szCs w:val="22"/>
        </w:rPr>
        <w:t>D</w:t>
      </w:r>
      <w:r w:rsidR="00133CCD" w:rsidRPr="00133CCD">
        <w:rPr>
          <w:sz w:val="22"/>
          <w:szCs w:val="22"/>
        </w:rPr>
        <w:t xml:space="preserve">ie beiden neuen Jacquard-Maschinen </w:t>
      </w:r>
      <w:r w:rsidR="00F151B6">
        <w:rPr>
          <w:sz w:val="22"/>
          <w:szCs w:val="22"/>
        </w:rPr>
        <w:t xml:space="preserve">wurden </w:t>
      </w:r>
      <w:r w:rsidR="00133CCD" w:rsidRPr="00133CCD">
        <w:rPr>
          <w:sz w:val="22"/>
          <w:szCs w:val="22"/>
        </w:rPr>
        <w:t>auf</w:t>
      </w:r>
      <w:r w:rsidR="00414C9A">
        <w:rPr>
          <w:sz w:val="22"/>
          <w:szCs w:val="22"/>
        </w:rPr>
        <w:t xml:space="preserve"> </w:t>
      </w:r>
      <w:r w:rsidR="00F151B6">
        <w:rPr>
          <w:sz w:val="22"/>
          <w:szCs w:val="22"/>
        </w:rPr>
        <w:t>rund</w:t>
      </w:r>
      <w:r w:rsidR="00133CCD" w:rsidRPr="00133CCD">
        <w:rPr>
          <w:sz w:val="22"/>
          <w:szCs w:val="22"/>
        </w:rPr>
        <w:t xml:space="preserve"> </w:t>
      </w:r>
      <w:r w:rsidR="00414C9A">
        <w:rPr>
          <w:sz w:val="22"/>
          <w:szCs w:val="22"/>
        </w:rPr>
        <w:t xml:space="preserve">3 </w:t>
      </w:r>
      <w:r w:rsidR="00133CCD" w:rsidRPr="00133CCD">
        <w:rPr>
          <w:sz w:val="22"/>
          <w:szCs w:val="22"/>
        </w:rPr>
        <w:t>Meter Höhe installiert</w:t>
      </w:r>
      <w:r>
        <w:rPr>
          <w:sz w:val="22"/>
          <w:szCs w:val="22"/>
        </w:rPr>
        <w:t>»</w:t>
      </w:r>
    </w:p>
    <w:p w14:paraId="6EDCB4CA" w14:textId="3655839C" w:rsidR="00081FEA" w:rsidRPr="00133CCD" w:rsidRDefault="00081FEA" w:rsidP="00420111">
      <w:pPr>
        <w:pStyle w:val="Listenabsatz"/>
        <w:numPr>
          <w:ilvl w:val="0"/>
          <w:numId w:val="10"/>
        </w:numPr>
        <w:ind w:left="252" w:firstLine="0"/>
        <w:jc w:val="both"/>
        <w:rPr>
          <w:sz w:val="22"/>
          <w:szCs w:val="22"/>
        </w:rPr>
      </w:pPr>
      <w:r w:rsidRPr="00133CCD">
        <w:rPr>
          <w:sz w:val="22"/>
          <w:szCs w:val="22"/>
        </w:rPr>
        <w:t>Bild 2 «</w:t>
      </w:r>
      <w:r w:rsidR="00133CCD" w:rsidRPr="00133CCD">
        <w:rPr>
          <w:sz w:val="22"/>
          <w:szCs w:val="22"/>
        </w:rPr>
        <w:t>Jacquard-Technik im Einsatz in der Webmanufaktur in Bütschwil</w:t>
      </w:r>
      <w:r w:rsidRPr="00133CCD">
        <w:rPr>
          <w:sz w:val="22"/>
          <w:szCs w:val="22"/>
        </w:rPr>
        <w:t>»</w:t>
      </w:r>
    </w:p>
    <w:p w14:paraId="505591CF" w14:textId="40A142EA" w:rsidR="00081FEA" w:rsidRPr="00BA1E6D" w:rsidRDefault="00081FEA" w:rsidP="00081FEA">
      <w:pPr>
        <w:pStyle w:val="Listenabsatz"/>
        <w:numPr>
          <w:ilvl w:val="0"/>
          <w:numId w:val="10"/>
        </w:numPr>
        <w:ind w:left="252" w:firstLine="0"/>
        <w:jc w:val="both"/>
        <w:rPr>
          <w:sz w:val="22"/>
          <w:szCs w:val="22"/>
        </w:rPr>
      </w:pPr>
      <w:r>
        <w:rPr>
          <w:sz w:val="22"/>
          <w:szCs w:val="22"/>
        </w:rPr>
        <w:t>Bild 3 «</w:t>
      </w:r>
      <w:r w:rsidR="00133CCD">
        <w:rPr>
          <w:sz w:val="22"/>
          <w:szCs w:val="22"/>
        </w:rPr>
        <w:t xml:space="preserve">Hans und </w:t>
      </w:r>
      <w:r w:rsidR="003E6CFF">
        <w:rPr>
          <w:sz w:val="22"/>
          <w:szCs w:val="22"/>
        </w:rPr>
        <w:t>Marcel</w:t>
      </w:r>
      <w:r w:rsidR="006A7525">
        <w:rPr>
          <w:sz w:val="22"/>
          <w:szCs w:val="22"/>
        </w:rPr>
        <w:t xml:space="preserve"> Hauser, Inhaber</w:t>
      </w:r>
      <w:r w:rsidR="00133CCD">
        <w:rPr>
          <w:sz w:val="22"/>
          <w:szCs w:val="22"/>
        </w:rPr>
        <w:t xml:space="preserve"> der rigotex ag – swiss house of textiles</w:t>
      </w:r>
      <w:r>
        <w:rPr>
          <w:sz w:val="22"/>
          <w:szCs w:val="22"/>
        </w:rPr>
        <w:t xml:space="preserve">» </w:t>
      </w:r>
    </w:p>
    <w:p w14:paraId="71FEA039" w14:textId="3DBCA91A" w:rsidR="00081FEA" w:rsidRDefault="00081FEA" w:rsidP="00081FEA">
      <w:pPr>
        <w:ind w:left="252"/>
        <w:jc w:val="both"/>
        <w:rPr>
          <w:sz w:val="22"/>
          <w:szCs w:val="22"/>
        </w:rPr>
      </w:pPr>
    </w:p>
    <w:p w14:paraId="5474A6E8" w14:textId="7D9EF66E" w:rsidR="00133CCD" w:rsidRDefault="00133CCD" w:rsidP="00081FEA">
      <w:pPr>
        <w:ind w:left="252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3703AF4A" wp14:editId="37057F9E">
            <wp:simplePos x="0" y="0"/>
            <wp:positionH relativeFrom="column">
              <wp:posOffset>2334260</wp:posOffset>
            </wp:positionH>
            <wp:positionV relativeFrom="paragraph">
              <wp:posOffset>45720</wp:posOffset>
            </wp:positionV>
            <wp:extent cx="1922145" cy="1439545"/>
            <wp:effectExtent l="0" t="0" r="0" b="0"/>
            <wp:wrapNone/>
            <wp:docPr id="5" name="Grafik 5" descr="Ein Bild, das drinnen, orang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drinnen, orange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49A85A78" wp14:editId="5660C2EF">
            <wp:simplePos x="0" y="0"/>
            <wp:positionH relativeFrom="column">
              <wp:posOffset>4511040</wp:posOffset>
            </wp:positionH>
            <wp:positionV relativeFrom="paragraph">
              <wp:posOffset>52374</wp:posOffset>
            </wp:positionV>
            <wp:extent cx="1497330" cy="1439545"/>
            <wp:effectExtent l="0" t="0" r="1270" b="0"/>
            <wp:wrapNone/>
            <wp:docPr id="6" name="Grafik 6" descr="Ein Bild, das Person, Mann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Person, Mann, drinnen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20B71985" wp14:editId="6585A1A0">
            <wp:simplePos x="0" y="0"/>
            <wp:positionH relativeFrom="column">
              <wp:posOffset>127684</wp:posOffset>
            </wp:positionH>
            <wp:positionV relativeFrom="paragraph">
              <wp:posOffset>45720</wp:posOffset>
            </wp:positionV>
            <wp:extent cx="1922400" cy="1440000"/>
            <wp:effectExtent l="0" t="0" r="0" b="0"/>
            <wp:wrapNone/>
            <wp:docPr id="3" name="Grafik 3" descr="Ein Bild, das drinnen, Boden, Büro, zugemüll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drinnen, Boden, Büro, zugemüllt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2C4DF2" w14:textId="2DF42697" w:rsidR="00133CCD" w:rsidRDefault="00133CCD" w:rsidP="00081FEA">
      <w:pPr>
        <w:ind w:left="252"/>
        <w:jc w:val="both"/>
        <w:rPr>
          <w:sz w:val="22"/>
          <w:szCs w:val="22"/>
        </w:rPr>
      </w:pPr>
    </w:p>
    <w:p w14:paraId="2A77AA33" w14:textId="2CD2D853" w:rsidR="00133CCD" w:rsidRDefault="00133CCD" w:rsidP="00081FEA">
      <w:pPr>
        <w:ind w:left="252"/>
        <w:jc w:val="both"/>
        <w:rPr>
          <w:sz w:val="22"/>
          <w:szCs w:val="22"/>
        </w:rPr>
      </w:pPr>
    </w:p>
    <w:p w14:paraId="7F2510F1" w14:textId="782379F6" w:rsidR="00133CCD" w:rsidRDefault="00133CCD" w:rsidP="00081FEA">
      <w:pPr>
        <w:ind w:left="252"/>
        <w:jc w:val="both"/>
        <w:rPr>
          <w:sz w:val="22"/>
          <w:szCs w:val="22"/>
        </w:rPr>
      </w:pPr>
    </w:p>
    <w:p w14:paraId="68134D07" w14:textId="1D052DA9" w:rsidR="00133CCD" w:rsidRDefault="00133CCD" w:rsidP="00081FEA">
      <w:pPr>
        <w:ind w:left="252"/>
        <w:jc w:val="both"/>
        <w:rPr>
          <w:sz w:val="22"/>
          <w:szCs w:val="22"/>
        </w:rPr>
      </w:pPr>
    </w:p>
    <w:p w14:paraId="6F14E1AB" w14:textId="0F225084" w:rsidR="00133CCD" w:rsidRDefault="00133CCD" w:rsidP="00081FEA">
      <w:pPr>
        <w:ind w:left="252"/>
        <w:jc w:val="both"/>
        <w:rPr>
          <w:sz w:val="22"/>
          <w:szCs w:val="22"/>
        </w:rPr>
      </w:pPr>
    </w:p>
    <w:p w14:paraId="327780F1" w14:textId="2D9A5EBD" w:rsidR="00133CCD" w:rsidRDefault="00133CCD" w:rsidP="00081FEA">
      <w:pPr>
        <w:ind w:left="252"/>
        <w:jc w:val="both"/>
        <w:rPr>
          <w:sz w:val="22"/>
          <w:szCs w:val="22"/>
        </w:rPr>
      </w:pPr>
    </w:p>
    <w:p w14:paraId="1631538D" w14:textId="7D5F085C" w:rsidR="00133CCD" w:rsidRDefault="00133CCD" w:rsidP="00081FEA">
      <w:pPr>
        <w:ind w:left="252"/>
        <w:jc w:val="both"/>
        <w:rPr>
          <w:sz w:val="22"/>
          <w:szCs w:val="22"/>
        </w:rPr>
      </w:pPr>
    </w:p>
    <w:p w14:paraId="17DE622A" w14:textId="297AB8A3" w:rsidR="00133CCD" w:rsidRDefault="00133CCD" w:rsidP="00133CCD">
      <w:pPr>
        <w:ind w:left="252"/>
        <w:jc w:val="both"/>
        <w:rPr>
          <w:sz w:val="22"/>
          <w:szCs w:val="22"/>
        </w:rPr>
      </w:pPr>
    </w:p>
    <w:p w14:paraId="4F0E1B11" w14:textId="6B314DBD" w:rsidR="00133CCD" w:rsidRDefault="00133CCD" w:rsidP="00081FEA">
      <w:pPr>
        <w:ind w:left="252"/>
        <w:jc w:val="both"/>
        <w:rPr>
          <w:sz w:val="22"/>
          <w:szCs w:val="22"/>
        </w:rPr>
      </w:pPr>
    </w:p>
    <w:p w14:paraId="03383294" w14:textId="77777777" w:rsidR="00133CCD" w:rsidRPr="00081FEA" w:rsidRDefault="00133CCD" w:rsidP="00133CCD">
      <w:pPr>
        <w:jc w:val="both"/>
        <w:rPr>
          <w:sz w:val="22"/>
          <w:szCs w:val="22"/>
        </w:rPr>
      </w:pPr>
    </w:p>
    <w:sectPr w:rsidR="00133CCD" w:rsidRPr="00081FEA" w:rsidSect="00F40744">
      <w:headerReference w:type="default" r:id="rId15"/>
      <w:footerReference w:type="default" r:id="rId16"/>
      <w:pgSz w:w="11906" w:h="16838"/>
      <w:pgMar w:top="2835" w:right="1701" w:bottom="1418" w:left="1418" w:header="709" w:footer="4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F0A31C" w14:textId="77777777" w:rsidR="00C077E5" w:rsidRDefault="00C077E5" w:rsidP="00C6017D">
      <w:r>
        <w:separator/>
      </w:r>
    </w:p>
  </w:endnote>
  <w:endnote w:type="continuationSeparator" w:id="0">
    <w:p w14:paraId="4BC6D8DC" w14:textId="77777777" w:rsidR="00C077E5" w:rsidRDefault="00C077E5" w:rsidP="00C601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poA">
    <w:charset w:val="00"/>
    <w:family w:val="auto"/>
    <w:pitch w:val="variable"/>
    <w:sig w:usb0="800000AF" w:usb1="0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CF6EE7" w14:textId="625EA1B5" w:rsidR="00DA0257" w:rsidRDefault="00F40744" w:rsidP="00685C10">
    <w:pPr>
      <w:ind w:firstLine="284"/>
    </w:pPr>
    <w:r>
      <w:rPr>
        <w:noProof/>
        <w:sz w:val="20"/>
        <w:lang w:val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0071F51" wp14:editId="6C161161">
              <wp:simplePos x="0" y="0"/>
              <wp:positionH relativeFrom="column">
                <wp:posOffset>43950</wp:posOffset>
              </wp:positionH>
              <wp:positionV relativeFrom="paragraph">
                <wp:posOffset>21299</wp:posOffset>
              </wp:positionV>
              <wp:extent cx="6108492" cy="342900"/>
              <wp:effectExtent l="0" t="0" r="0" b="0"/>
              <wp:wrapNone/>
              <wp:docPr id="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8492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oel="http://schemas.microsoft.com/office/2019/extlst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oel="http://schemas.microsoft.com/office/2019/extlst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035B38" w14:textId="43BBCA87" w:rsidR="00DA0257" w:rsidRPr="007D2C86" w:rsidRDefault="003468F7" w:rsidP="00F40744">
                          <w:pPr>
                            <w:tabs>
                              <w:tab w:val="right" w:pos="9254"/>
                            </w:tabs>
                            <w:ind w:right="-303"/>
                            <w:rPr>
                              <w:sz w:val="20"/>
                              <w:szCs w:val="22"/>
                            </w:rPr>
                          </w:pPr>
                          <w:r>
                            <w:rPr>
                              <w:sz w:val="20"/>
                              <w:szCs w:val="22"/>
                            </w:rPr>
                            <w:t xml:space="preserve">Medienmitteilung | </w:t>
                          </w:r>
                          <w:r w:rsidR="00F8141D">
                            <w:rPr>
                              <w:sz w:val="20"/>
                              <w:szCs w:val="22"/>
                            </w:rPr>
                            <w:t>10. Januar 2023</w:t>
                          </w:r>
                          <w:r w:rsidR="00DA0257" w:rsidRPr="007D2C86">
                            <w:rPr>
                              <w:sz w:val="20"/>
                              <w:szCs w:val="22"/>
                            </w:rPr>
                            <w:t xml:space="preserve">                    </w:t>
                          </w:r>
                          <w:r w:rsidR="00F40744">
                            <w:rPr>
                              <w:sz w:val="20"/>
                              <w:szCs w:val="22"/>
                            </w:rPr>
                            <w:tab/>
                          </w:r>
                          <w:r w:rsidR="00685C10">
                            <w:rPr>
                              <w:sz w:val="20"/>
                              <w:szCs w:val="22"/>
                            </w:rPr>
                            <w:t xml:space="preserve">   </w:t>
                          </w:r>
                          <w:r w:rsidR="00F40744">
                            <w:rPr>
                              <w:sz w:val="20"/>
                              <w:szCs w:val="22"/>
                            </w:rPr>
                            <w:t xml:space="preserve">   </w:t>
                          </w:r>
                          <w:r w:rsidR="00685C10">
                            <w:rPr>
                              <w:sz w:val="20"/>
                              <w:szCs w:val="22"/>
                            </w:rPr>
                            <w:t xml:space="preserve"> </w:t>
                          </w:r>
                          <w:r w:rsidR="00F40744">
                            <w:rPr>
                              <w:sz w:val="20"/>
                              <w:szCs w:val="22"/>
                            </w:rPr>
                            <w:t xml:space="preserve">   </w:t>
                          </w:r>
                          <w:r w:rsidR="00DA0257" w:rsidRPr="003468F7">
                            <w:rPr>
                              <w:i/>
                              <w:sz w:val="20"/>
                              <w:szCs w:val="22"/>
                            </w:rPr>
                            <w:t xml:space="preserve">Seite </w:t>
                          </w:r>
                          <w:r w:rsidR="00DA0257" w:rsidRPr="003468F7">
                            <w:rPr>
                              <w:i/>
                              <w:sz w:val="20"/>
                              <w:szCs w:val="22"/>
                            </w:rPr>
                            <w:fldChar w:fldCharType="begin"/>
                          </w:r>
                          <w:r w:rsidR="00DA0257" w:rsidRPr="003468F7">
                            <w:rPr>
                              <w:i/>
                              <w:sz w:val="20"/>
                              <w:szCs w:val="22"/>
                            </w:rPr>
                            <w:instrText xml:space="preserve"> PAGE </w:instrText>
                          </w:r>
                          <w:r w:rsidR="00DA0257" w:rsidRPr="003468F7">
                            <w:rPr>
                              <w:i/>
                              <w:sz w:val="20"/>
                              <w:szCs w:val="22"/>
                            </w:rPr>
                            <w:fldChar w:fldCharType="separate"/>
                          </w:r>
                          <w:r w:rsidR="00E74209">
                            <w:rPr>
                              <w:i/>
                              <w:noProof/>
                              <w:sz w:val="20"/>
                              <w:szCs w:val="22"/>
                            </w:rPr>
                            <w:t>1</w:t>
                          </w:r>
                          <w:r w:rsidR="00DA0257" w:rsidRPr="003468F7">
                            <w:rPr>
                              <w:i/>
                              <w:sz w:val="20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70071F51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left:0;text-align:left;margin-left:3.45pt;margin-top:1.7pt;width:481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" filled="f" stroked="f">
              <v:textbox>
                <w:txbxContent>
                  <w:p w14:paraId="74035B38" w14:textId="43BBCA87" w:rsidR="00DA0257" w:rsidRPr="007D2C86" w:rsidRDefault="003468F7" w:rsidP="00F40744">
                    <w:pPr>
                      <w:tabs>
                        <w:tab w:val="right" w:pos="9254"/>
                      </w:tabs>
                      <w:ind w:right="-303"/>
                      <w:rPr>
                        <w:sz w:val="20"/>
                        <w:szCs w:val="22"/>
                      </w:rPr>
                    </w:pPr>
                    <w:r>
                      <w:rPr>
                        <w:sz w:val="20"/>
                        <w:szCs w:val="22"/>
                      </w:rPr>
                      <w:t xml:space="preserve">Medienmitteilung | </w:t>
                    </w:r>
                    <w:r w:rsidR="00F8141D">
                      <w:rPr>
                        <w:sz w:val="20"/>
                        <w:szCs w:val="22"/>
                      </w:rPr>
                      <w:t>10. Januar 2023</w:t>
                    </w:r>
                    <w:r w:rsidR="00DA0257" w:rsidRPr="007D2C86">
                      <w:rPr>
                        <w:sz w:val="20"/>
                        <w:szCs w:val="22"/>
                      </w:rPr>
                      <w:t xml:space="preserve">                    </w:t>
                    </w:r>
                    <w:r w:rsidR="00F40744">
                      <w:rPr>
                        <w:sz w:val="20"/>
                        <w:szCs w:val="22"/>
                      </w:rPr>
                      <w:tab/>
                    </w:r>
                    <w:r w:rsidR="00685C10">
                      <w:rPr>
                        <w:sz w:val="20"/>
                        <w:szCs w:val="22"/>
                      </w:rPr>
                      <w:t xml:space="preserve">   </w:t>
                    </w:r>
                    <w:r w:rsidR="00F40744">
                      <w:rPr>
                        <w:sz w:val="20"/>
                        <w:szCs w:val="22"/>
                      </w:rPr>
                      <w:t xml:space="preserve">   </w:t>
                    </w:r>
                    <w:r w:rsidR="00685C10">
                      <w:rPr>
                        <w:sz w:val="20"/>
                        <w:szCs w:val="22"/>
                      </w:rPr>
                      <w:t xml:space="preserve"> </w:t>
                    </w:r>
                    <w:r w:rsidR="00F40744">
                      <w:rPr>
                        <w:sz w:val="20"/>
                        <w:szCs w:val="22"/>
                      </w:rPr>
                      <w:t xml:space="preserve">   </w:t>
                    </w:r>
                    <w:r w:rsidR="00DA0257" w:rsidRPr="003468F7">
                      <w:rPr>
                        <w:i/>
                        <w:sz w:val="20"/>
                        <w:szCs w:val="22"/>
                      </w:rPr>
                      <w:t xml:space="preserve">Seite </w:t>
                    </w:r>
                    <w:r w:rsidR="00DA0257" w:rsidRPr="003468F7">
                      <w:rPr>
                        <w:i/>
                        <w:sz w:val="20"/>
                        <w:szCs w:val="22"/>
                      </w:rPr>
                      <w:fldChar w:fldCharType="begin"/>
                    </w:r>
                    <w:r w:rsidR="00DA0257" w:rsidRPr="003468F7">
                      <w:rPr>
                        <w:i/>
                        <w:sz w:val="20"/>
                        <w:szCs w:val="22"/>
                      </w:rPr>
                      <w:instrText xml:space="preserve"> PAGE </w:instrText>
                    </w:r>
                    <w:r w:rsidR="00DA0257" w:rsidRPr="003468F7">
                      <w:rPr>
                        <w:i/>
                        <w:sz w:val="20"/>
                        <w:szCs w:val="22"/>
                      </w:rPr>
                      <w:fldChar w:fldCharType="separate"/>
                    </w:r>
                    <w:r w:rsidR="00E74209">
                      <w:rPr>
                        <w:i/>
                        <w:noProof/>
                        <w:sz w:val="20"/>
                        <w:szCs w:val="22"/>
                      </w:rPr>
                      <w:t>1</w:t>
                    </w:r>
                    <w:r w:rsidR="00DA0257" w:rsidRPr="003468F7">
                      <w:rPr>
                        <w:i/>
                        <w:sz w:val="20"/>
                        <w:szCs w:val="2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46DDC72" wp14:editId="636E807B">
              <wp:simplePos x="0" y="0"/>
              <wp:positionH relativeFrom="column">
                <wp:posOffset>126396</wp:posOffset>
              </wp:positionH>
              <wp:positionV relativeFrom="paragraph">
                <wp:posOffset>-16177</wp:posOffset>
              </wp:positionV>
              <wp:extent cx="5966054" cy="0"/>
              <wp:effectExtent l="0" t="0" r="15875" b="12700"/>
              <wp:wrapNone/>
              <wp:docPr id="2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66054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oel="http://schemas.microsoft.com/office/2019/extlst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1E8F95E3" id="Line 1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95pt,-1.25pt" to="479.7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"/>
          </w:pict>
        </mc:Fallback>
      </mc:AlternateContent>
    </w:r>
    <w:r w:rsidR="00DA0257">
      <w:tab/>
    </w:r>
    <w:r w:rsidR="00DA0257">
      <w:tab/>
    </w:r>
  </w:p>
  <w:p w14:paraId="79B5BB96" w14:textId="083D611D" w:rsidR="00DA0257" w:rsidRDefault="00DA0257" w:rsidP="00685C10">
    <w:pPr>
      <w:ind w:firstLine="28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D9FDDE" w14:textId="77777777" w:rsidR="00C077E5" w:rsidRDefault="00C077E5" w:rsidP="00C6017D">
      <w:r>
        <w:separator/>
      </w:r>
    </w:p>
  </w:footnote>
  <w:footnote w:type="continuationSeparator" w:id="0">
    <w:p w14:paraId="707B3318" w14:textId="77777777" w:rsidR="00C077E5" w:rsidRDefault="00C077E5" w:rsidP="00C601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08824C" w14:textId="62E5CF45" w:rsidR="00685C10" w:rsidRDefault="00F40744">
    <w:pPr>
      <w:pStyle w:val="Kopfzeile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54D8061" wp14:editId="672354C1">
          <wp:simplePos x="0" y="0"/>
          <wp:positionH relativeFrom="column">
            <wp:posOffset>-892175</wp:posOffset>
          </wp:positionH>
          <wp:positionV relativeFrom="paragraph">
            <wp:posOffset>-448945</wp:posOffset>
          </wp:positionV>
          <wp:extent cx="7540369" cy="10670400"/>
          <wp:effectExtent l="0" t="0" r="381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0369" cy="1067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945B86"/>
    <w:multiLevelType w:val="hybridMultilevel"/>
    <w:tmpl w:val="F836CDE4"/>
    <w:lvl w:ilvl="0" w:tplc="C3620774">
      <w:start w:val="1"/>
      <w:numFmt w:val="bullet"/>
      <w:lvlText w:val="&gt;"/>
      <w:lvlJc w:val="left"/>
      <w:pPr>
        <w:ind w:left="360" w:hanging="360"/>
      </w:pPr>
      <w:rPr>
        <w:rFonts w:ascii="Calibri" w:hAnsi="Calibri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C255BE"/>
    <w:multiLevelType w:val="hybridMultilevel"/>
    <w:tmpl w:val="413ABCFC"/>
    <w:lvl w:ilvl="0" w:tplc="C3620774">
      <w:start w:val="1"/>
      <w:numFmt w:val="bullet"/>
      <w:lvlText w:val="&gt;"/>
      <w:lvlJc w:val="left"/>
      <w:pPr>
        <w:ind w:left="360" w:hanging="360"/>
      </w:pPr>
      <w:rPr>
        <w:rFonts w:ascii="Calibri" w:hAnsi="Calibri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DF54B4D"/>
    <w:multiLevelType w:val="hybridMultilevel"/>
    <w:tmpl w:val="0A1640EC"/>
    <w:lvl w:ilvl="0" w:tplc="7AE422B0">
      <w:start w:val="1"/>
      <w:numFmt w:val="bullet"/>
      <w:lvlText w:val="&gt;"/>
      <w:lvlJc w:val="left"/>
      <w:pPr>
        <w:ind w:left="360" w:hanging="360"/>
      </w:pPr>
      <w:rPr>
        <w:rFonts w:ascii="Verdana" w:hAnsi="Verdana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8F01D6E"/>
    <w:multiLevelType w:val="hybridMultilevel"/>
    <w:tmpl w:val="595A482E"/>
    <w:lvl w:ilvl="0" w:tplc="C3620774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A618B2"/>
    <w:multiLevelType w:val="hybridMultilevel"/>
    <w:tmpl w:val="23EEB0DE"/>
    <w:lvl w:ilvl="0" w:tplc="7AE422B0">
      <w:start w:val="1"/>
      <w:numFmt w:val="bullet"/>
      <w:lvlText w:val="&gt;"/>
      <w:lvlJc w:val="left"/>
      <w:pPr>
        <w:ind w:left="360" w:hanging="360"/>
      </w:pPr>
      <w:rPr>
        <w:rFonts w:ascii="Verdana" w:hAnsi="Verdana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73162C8"/>
    <w:multiLevelType w:val="hybridMultilevel"/>
    <w:tmpl w:val="BF06DA5C"/>
    <w:lvl w:ilvl="0" w:tplc="C3620774">
      <w:start w:val="1"/>
      <w:numFmt w:val="bullet"/>
      <w:lvlText w:val="&gt;"/>
      <w:lvlJc w:val="left"/>
      <w:pPr>
        <w:ind w:left="360" w:hanging="360"/>
      </w:pPr>
      <w:rPr>
        <w:rFonts w:ascii="Calibri" w:hAnsi="Calibri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1F2019B"/>
    <w:multiLevelType w:val="hybridMultilevel"/>
    <w:tmpl w:val="748A3946"/>
    <w:lvl w:ilvl="0" w:tplc="C3620774">
      <w:start w:val="1"/>
      <w:numFmt w:val="bullet"/>
      <w:lvlText w:val="&gt;"/>
      <w:lvlJc w:val="left"/>
      <w:pPr>
        <w:ind w:left="360" w:hanging="360"/>
      </w:pPr>
      <w:rPr>
        <w:rFonts w:ascii="Calibri" w:hAnsi="Calibri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A391265"/>
    <w:multiLevelType w:val="hybridMultilevel"/>
    <w:tmpl w:val="B4209F18"/>
    <w:lvl w:ilvl="0" w:tplc="C3620774">
      <w:start w:val="1"/>
      <w:numFmt w:val="bullet"/>
      <w:lvlText w:val="&gt;"/>
      <w:lvlJc w:val="left"/>
      <w:pPr>
        <w:ind w:left="360" w:hanging="360"/>
      </w:pPr>
      <w:rPr>
        <w:rFonts w:ascii="Calibri" w:hAnsi="Calibri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C7C5BE6"/>
    <w:multiLevelType w:val="multilevel"/>
    <w:tmpl w:val="CCD48442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78007C3F"/>
    <w:multiLevelType w:val="hybridMultilevel"/>
    <w:tmpl w:val="A3D2364C"/>
    <w:lvl w:ilvl="0" w:tplc="C3620774">
      <w:start w:val="1"/>
      <w:numFmt w:val="bullet"/>
      <w:lvlText w:val="&gt;"/>
      <w:lvlJc w:val="left"/>
      <w:pPr>
        <w:ind w:left="360" w:hanging="360"/>
      </w:pPr>
      <w:rPr>
        <w:rFonts w:ascii="Calibri" w:hAnsi="Calibri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5"/>
  </w:num>
  <w:num w:numId="5">
    <w:abstractNumId w:val="7"/>
  </w:num>
  <w:num w:numId="6">
    <w:abstractNumId w:val="0"/>
  </w:num>
  <w:num w:numId="7">
    <w:abstractNumId w:val="1"/>
  </w:num>
  <w:num w:numId="8">
    <w:abstractNumId w:val="6"/>
  </w:num>
  <w:num w:numId="9">
    <w:abstractNumId w:val="9"/>
  </w:num>
  <w:num w:numId="10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attachedTemplate r:id="rId1"/>
  <w:defaultTabStop w:val="708"/>
  <w:autoHyphenation/>
  <w:hyphenationZone w:val="425"/>
  <w:doNotHyphenateCap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53D"/>
    <w:rsid w:val="000012DB"/>
    <w:rsid w:val="000044B1"/>
    <w:rsid w:val="000127EA"/>
    <w:rsid w:val="000152C2"/>
    <w:rsid w:val="000200CB"/>
    <w:rsid w:val="0002228D"/>
    <w:rsid w:val="00022B80"/>
    <w:rsid w:val="00036D46"/>
    <w:rsid w:val="00047A44"/>
    <w:rsid w:val="000552E6"/>
    <w:rsid w:val="000621EB"/>
    <w:rsid w:val="00064429"/>
    <w:rsid w:val="00064B5A"/>
    <w:rsid w:val="000654C6"/>
    <w:rsid w:val="0007331D"/>
    <w:rsid w:val="00073FE6"/>
    <w:rsid w:val="0007490C"/>
    <w:rsid w:val="00076324"/>
    <w:rsid w:val="00081FEA"/>
    <w:rsid w:val="00084F43"/>
    <w:rsid w:val="00085748"/>
    <w:rsid w:val="00090760"/>
    <w:rsid w:val="0009100C"/>
    <w:rsid w:val="000957FC"/>
    <w:rsid w:val="00095DF5"/>
    <w:rsid w:val="00096EC7"/>
    <w:rsid w:val="000A3146"/>
    <w:rsid w:val="000A4CAC"/>
    <w:rsid w:val="000B4131"/>
    <w:rsid w:val="000B4914"/>
    <w:rsid w:val="000C4A96"/>
    <w:rsid w:val="000C77A2"/>
    <w:rsid w:val="000E4188"/>
    <w:rsid w:val="00102545"/>
    <w:rsid w:val="00103FB8"/>
    <w:rsid w:val="00112330"/>
    <w:rsid w:val="0011410A"/>
    <w:rsid w:val="00125246"/>
    <w:rsid w:val="00133CCD"/>
    <w:rsid w:val="00134E00"/>
    <w:rsid w:val="0013517A"/>
    <w:rsid w:val="00135B5C"/>
    <w:rsid w:val="0013713A"/>
    <w:rsid w:val="00144EB1"/>
    <w:rsid w:val="00145462"/>
    <w:rsid w:val="00146B5B"/>
    <w:rsid w:val="00146F4F"/>
    <w:rsid w:val="001550F5"/>
    <w:rsid w:val="001561AE"/>
    <w:rsid w:val="00156CE8"/>
    <w:rsid w:val="00160FA2"/>
    <w:rsid w:val="00166762"/>
    <w:rsid w:val="00177521"/>
    <w:rsid w:val="0018553B"/>
    <w:rsid w:val="00186F51"/>
    <w:rsid w:val="00190555"/>
    <w:rsid w:val="00191995"/>
    <w:rsid w:val="00193950"/>
    <w:rsid w:val="00193EEF"/>
    <w:rsid w:val="001B173C"/>
    <w:rsid w:val="001B2BCC"/>
    <w:rsid w:val="001B2DCA"/>
    <w:rsid w:val="001B3A4E"/>
    <w:rsid w:val="001B3D68"/>
    <w:rsid w:val="001C643F"/>
    <w:rsid w:val="001D4078"/>
    <w:rsid w:val="001D60D6"/>
    <w:rsid w:val="001D73DF"/>
    <w:rsid w:val="001E2B75"/>
    <w:rsid w:val="002063FD"/>
    <w:rsid w:val="002064C5"/>
    <w:rsid w:val="00210363"/>
    <w:rsid w:val="00221E1C"/>
    <w:rsid w:val="002248B7"/>
    <w:rsid w:val="00230E75"/>
    <w:rsid w:val="0023729D"/>
    <w:rsid w:val="002410F4"/>
    <w:rsid w:val="0024194B"/>
    <w:rsid w:val="002451A3"/>
    <w:rsid w:val="00245E2E"/>
    <w:rsid w:val="00245F76"/>
    <w:rsid w:val="00254D1E"/>
    <w:rsid w:val="00257DC0"/>
    <w:rsid w:val="00263389"/>
    <w:rsid w:val="0026449F"/>
    <w:rsid w:val="0027420B"/>
    <w:rsid w:val="0027596A"/>
    <w:rsid w:val="00275D98"/>
    <w:rsid w:val="00275FFD"/>
    <w:rsid w:val="00283E36"/>
    <w:rsid w:val="00284F5A"/>
    <w:rsid w:val="00286350"/>
    <w:rsid w:val="002944CB"/>
    <w:rsid w:val="002A048E"/>
    <w:rsid w:val="002A1A2E"/>
    <w:rsid w:val="002A2496"/>
    <w:rsid w:val="002A640B"/>
    <w:rsid w:val="002A6E8B"/>
    <w:rsid w:val="002C1740"/>
    <w:rsid w:val="002D2EB9"/>
    <w:rsid w:val="002D5D4B"/>
    <w:rsid w:val="002D6222"/>
    <w:rsid w:val="002E004C"/>
    <w:rsid w:val="002E156A"/>
    <w:rsid w:val="002E2B80"/>
    <w:rsid w:val="002E76DE"/>
    <w:rsid w:val="002F039D"/>
    <w:rsid w:val="002F1E76"/>
    <w:rsid w:val="00300B4B"/>
    <w:rsid w:val="00311E4D"/>
    <w:rsid w:val="00321FF4"/>
    <w:rsid w:val="0032593A"/>
    <w:rsid w:val="00326AB6"/>
    <w:rsid w:val="0033084C"/>
    <w:rsid w:val="00330EA6"/>
    <w:rsid w:val="003313DC"/>
    <w:rsid w:val="00341060"/>
    <w:rsid w:val="003458F4"/>
    <w:rsid w:val="00345930"/>
    <w:rsid w:val="003468F7"/>
    <w:rsid w:val="003476B2"/>
    <w:rsid w:val="0035016B"/>
    <w:rsid w:val="00350C99"/>
    <w:rsid w:val="00351C0D"/>
    <w:rsid w:val="00354913"/>
    <w:rsid w:val="0036003E"/>
    <w:rsid w:val="00361E53"/>
    <w:rsid w:val="00370ECD"/>
    <w:rsid w:val="00372E36"/>
    <w:rsid w:val="00373B75"/>
    <w:rsid w:val="00380083"/>
    <w:rsid w:val="00382966"/>
    <w:rsid w:val="00383FA3"/>
    <w:rsid w:val="003925AB"/>
    <w:rsid w:val="003A0792"/>
    <w:rsid w:val="003A2365"/>
    <w:rsid w:val="003A33C4"/>
    <w:rsid w:val="003A3932"/>
    <w:rsid w:val="003A74A8"/>
    <w:rsid w:val="003B293A"/>
    <w:rsid w:val="003C0F79"/>
    <w:rsid w:val="003C23A7"/>
    <w:rsid w:val="003C6544"/>
    <w:rsid w:val="003D3DA3"/>
    <w:rsid w:val="003E028F"/>
    <w:rsid w:val="003E2BEF"/>
    <w:rsid w:val="003E54D1"/>
    <w:rsid w:val="003E54EF"/>
    <w:rsid w:val="003E67AE"/>
    <w:rsid w:val="003E67F7"/>
    <w:rsid w:val="003E6CFF"/>
    <w:rsid w:val="003F0A3B"/>
    <w:rsid w:val="0040043A"/>
    <w:rsid w:val="00404880"/>
    <w:rsid w:val="00414C57"/>
    <w:rsid w:val="00414C9A"/>
    <w:rsid w:val="00414DAC"/>
    <w:rsid w:val="004158E8"/>
    <w:rsid w:val="00417B70"/>
    <w:rsid w:val="004219F4"/>
    <w:rsid w:val="00423CAE"/>
    <w:rsid w:val="00431BF8"/>
    <w:rsid w:val="00437AA8"/>
    <w:rsid w:val="0044262B"/>
    <w:rsid w:val="004444B0"/>
    <w:rsid w:val="00444E18"/>
    <w:rsid w:val="00445506"/>
    <w:rsid w:val="00445F6E"/>
    <w:rsid w:val="0044674E"/>
    <w:rsid w:val="00451DF3"/>
    <w:rsid w:val="00455A7F"/>
    <w:rsid w:val="00457D99"/>
    <w:rsid w:val="00462064"/>
    <w:rsid w:val="00463AB6"/>
    <w:rsid w:val="00463B38"/>
    <w:rsid w:val="00466418"/>
    <w:rsid w:val="004675CC"/>
    <w:rsid w:val="00490F91"/>
    <w:rsid w:val="004930D3"/>
    <w:rsid w:val="004B220B"/>
    <w:rsid w:val="004B2F44"/>
    <w:rsid w:val="004B7C79"/>
    <w:rsid w:val="004C0579"/>
    <w:rsid w:val="004C571B"/>
    <w:rsid w:val="004D4E36"/>
    <w:rsid w:val="004D6829"/>
    <w:rsid w:val="004F058E"/>
    <w:rsid w:val="004F63F9"/>
    <w:rsid w:val="0050060E"/>
    <w:rsid w:val="005019F9"/>
    <w:rsid w:val="005027A2"/>
    <w:rsid w:val="00527300"/>
    <w:rsid w:val="0053406E"/>
    <w:rsid w:val="0054643D"/>
    <w:rsid w:val="00551088"/>
    <w:rsid w:val="005514B6"/>
    <w:rsid w:val="005547FE"/>
    <w:rsid w:val="00562AFE"/>
    <w:rsid w:val="00564EB3"/>
    <w:rsid w:val="00564F39"/>
    <w:rsid w:val="005677DE"/>
    <w:rsid w:val="00574632"/>
    <w:rsid w:val="0057604C"/>
    <w:rsid w:val="00580DB4"/>
    <w:rsid w:val="005819D6"/>
    <w:rsid w:val="00590760"/>
    <w:rsid w:val="005916FD"/>
    <w:rsid w:val="00596B59"/>
    <w:rsid w:val="00597008"/>
    <w:rsid w:val="005A2315"/>
    <w:rsid w:val="005A235C"/>
    <w:rsid w:val="005B0755"/>
    <w:rsid w:val="005B54D7"/>
    <w:rsid w:val="005C2A04"/>
    <w:rsid w:val="005C307F"/>
    <w:rsid w:val="005C30B6"/>
    <w:rsid w:val="005C47E1"/>
    <w:rsid w:val="005C7559"/>
    <w:rsid w:val="005D46D1"/>
    <w:rsid w:val="005E04CC"/>
    <w:rsid w:val="005F5F06"/>
    <w:rsid w:val="005F6834"/>
    <w:rsid w:val="005F692B"/>
    <w:rsid w:val="00603963"/>
    <w:rsid w:val="0062750D"/>
    <w:rsid w:val="0063076C"/>
    <w:rsid w:val="00632633"/>
    <w:rsid w:val="0063612E"/>
    <w:rsid w:val="006420C7"/>
    <w:rsid w:val="00652E5F"/>
    <w:rsid w:val="00661017"/>
    <w:rsid w:val="0066141F"/>
    <w:rsid w:val="006724F4"/>
    <w:rsid w:val="00672CFE"/>
    <w:rsid w:val="0067553C"/>
    <w:rsid w:val="00685C10"/>
    <w:rsid w:val="00692D4F"/>
    <w:rsid w:val="00692F09"/>
    <w:rsid w:val="006A50BC"/>
    <w:rsid w:val="006A53AB"/>
    <w:rsid w:val="006A7525"/>
    <w:rsid w:val="006A766D"/>
    <w:rsid w:val="006B17E9"/>
    <w:rsid w:val="006B7500"/>
    <w:rsid w:val="006C6340"/>
    <w:rsid w:val="006D1156"/>
    <w:rsid w:val="006D6F0A"/>
    <w:rsid w:val="006E082E"/>
    <w:rsid w:val="006E6621"/>
    <w:rsid w:val="006F5393"/>
    <w:rsid w:val="007025CB"/>
    <w:rsid w:val="007039A4"/>
    <w:rsid w:val="007058DC"/>
    <w:rsid w:val="00706414"/>
    <w:rsid w:val="007064F4"/>
    <w:rsid w:val="007152AC"/>
    <w:rsid w:val="00720120"/>
    <w:rsid w:val="007217C6"/>
    <w:rsid w:val="0073116A"/>
    <w:rsid w:val="00731934"/>
    <w:rsid w:val="007335B6"/>
    <w:rsid w:val="007360E7"/>
    <w:rsid w:val="00742D73"/>
    <w:rsid w:val="007440C1"/>
    <w:rsid w:val="0075184F"/>
    <w:rsid w:val="00773B26"/>
    <w:rsid w:val="00776FF1"/>
    <w:rsid w:val="0077748C"/>
    <w:rsid w:val="00782190"/>
    <w:rsid w:val="00783222"/>
    <w:rsid w:val="0078615B"/>
    <w:rsid w:val="007868E7"/>
    <w:rsid w:val="007910C9"/>
    <w:rsid w:val="00795DA1"/>
    <w:rsid w:val="007A03E5"/>
    <w:rsid w:val="007A18F4"/>
    <w:rsid w:val="007A1E30"/>
    <w:rsid w:val="007A260A"/>
    <w:rsid w:val="007A622B"/>
    <w:rsid w:val="007B0FCC"/>
    <w:rsid w:val="007B4842"/>
    <w:rsid w:val="007C0536"/>
    <w:rsid w:val="007C523A"/>
    <w:rsid w:val="007C736F"/>
    <w:rsid w:val="007D073A"/>
    <w:rsid w:val="007D0A6B"/>
    <w:rsid w:val="007D1CD4"/>
    <w:rsid w:val="007D2C86"/>
    <w:rsid w:val="007D2D5A"/>
    <w:rsid w:val="007E142F"/>
    <w:rsid w:val="007F02D3"/>
    <w:rsid w:val="007F1BB9"/>
    <w:rsid w:val="007F27C3"/>
    <w:rsid w:val="00800B21"/>
    <w:rsid w:val="008103C7"/>
    <w:rsid w:val="0081098B"/>
    <w:rsid w:val="00812631"/>
    <w:rsid w:val="008146C7"/>
    <w:rsid w:val="00816FC9"/>
    <w:rsid w:val="00817813"/>
    <w:rsid w:val="00832734"/>
    <w:rsid w:val="00842070"/>
    <w:rsid w:val="00842D06"/>
    <w:rsid w:val="00844EA1"/>
    <w:rsid w:val="00846B24"/>
    <w:rsid w:val="008622B4"/>
    <w:rsid w:val="00867775"/>
    <w:rsid w:val="00871222"/>
    <w:rsid w:val="00880FB9"/>
    <w:rsid w:val="00886C81"/>
    <w:rsid w:val="0089244F"/>
    <w:rsid w:val="008A4289"/>
    <w:rsid w:val="008A6933"/>
    <w:rsid w:val="008B3774"/>
    <w:rsid w:val="008B4271"/>
    <w:rsid w:val="008B608E"/>
    <w:rsid w:val="008B6773"/>
    <w:rsid w:val="008C3A38"/>
    <w:rsid w:val="008C3BA5"/>
    <w:rsid w:val="008C3E03"/>
    <w:rsid w:val="008C428D"/>
    <w:rsid w:val="008C5F4C"/>
    <w:rsid w:val="008D3E92"/>
    <w:rsid w:val="008D4680"/>
    <w:rsid w:val="008D4A7F"/>
    <w:rsid w:val="008D5891"/>
    <w:rsid w:val="008D59FF"/>
    <w:rsid w:val="008D5D77"/>
    <w:rsid w:val="008E0235"/>
    <w:rsid w:val="008E3941"/>
    <w:rsid w:val="008E6DCE"/>
    <w:rsid w:val="008F3DD7"/>
    <w:rsid w:val="008F7889"/>
    <w:rsid w:val="00902854"/>
    <w:rsid w:val="00905762"/>
    <w:rsid w:val="009102B6"/>
    <w:rsid w:val="00912A9C"/>
    <w:rsid w:val="00913F3A"/>
    <w:rsid w:val="00915793"/>
    <w:rsid w:val="00915A38"/>
    <w:rsid w:val="00925F93"/>
    <w:rsid w:val="00931304"/>
    <w:rsid w:val="00934769"/>
    <w:rsid w:val="00936AFA"/>
    <w:rsid w:val="00937F3E"/>
    <w:rsid w:val="009414EA"/>
    <w:rsid w:val="009429D3"/>
    <w:rsid w:val="009518F4"/>
    <w:rsid w:val="009544B9"/>
    <w:rsid w:val="00956FA0"/>
    <w:rsid w:val="009667C0"/>
    <w:rsid w:val="00967E20"/>
    <w:rsid w:val="0097033C"/>
    <w:rsid w:val="0097767A"/>
    <w:rsid w:val="0098458E"/>
    <w:rsid w:val="009857CB"/>
    <w:rsid w:val="009869B5"/>
    <w:rsid w:val="00986EEA"/>
    <w:rsid w:val="00987C1C"/>
    <w:rsid w:val="00992ACD"/>
    <w:rsid w:val="009A23ED"/>
    <w:rsid w:val="009A7877"/>
    <w:rsid w:val="009B13EF"/>
    <w:rsid w:val="009C5668"/>
    <w:rsid w:val="009D2D58"/>
    <w:rsid w:val="009D4183"/>
    <w:rsid w:val="009D4FF1"/>
    <w:rsid w:val="009D6B6C"/>
    <w:rsid w:val="009E37DB"/>
    <w:rsid w:val="009E54C1"/>
    <w:rsid w:val="009E5F83"/>
    <w:rsid w:val="009E741F"/>
    <w:rsid w:val="009E7F98"/>
    <w:rsid w:val="009F6038"/>
    <w:rsid w:val="00A03B97"/>
    <w:rsid w:val="00A0416A"/>
    <w:rsid w:val="00A0465E"/>
    <w:rsid w:val="00A04F5E"/>
    <w:rsid w:val="00A054F3"/>
    <w:rsid w:val="00A06C3A"/>
    <w:rsid w:val="00A20807"/>
    <w:rsid w:val="00A21A75"/>
    <w:rsid w:val="00A25FFD"/>
    <w:rsid w:val="00A26035"/>
    <w:rsid w:val="00A26168"/>
    <w:rsid w:val="00A26580"/>
    <w:rsid w:val="00A31B80"/>
    <w:rsid w:val="00A32B3C"/>
    <w:rsid w:val="00A33343"/>
    <w:rsid w:val="00A349D8"/>
    <w:rsid w:val="00A40883"/>
    <w:rsid w:val="00A41D0D"/>
    <w:rsid w:val="00A4680A"/>
    <w:rsid w:val="00A47958"/>
    <w:rsid w:val="00A50F4E"/>
    <w:rsid w:val="00A51A87"/>
    <w:rsid w:val="00A54573"/>
    <w:rsid w:val="00A626DE"/>
    <w:rsid w:val="00A67C1F"/>
    <w:rsid w:val="00A731DE"/>
    <w:rsid w:val="00A8103D"/>
    <w:rsid w:val="00A82D28"/>
    <w:rsid w:val="00A9569A"/>
    <w:rsid w:val="00AA340D"/>
    <w:rsid w:val="00AA3CE9"/>
    <w:rsid w:val="00AA4460"/>
    <w:rsid w:val="00AA5D09"/>
    <w:rsid w:val="00AA6A03"/>
    <w:rsid w:val="00AB0B6E"/>
    <w:rsid w:val="00AC0532"/>
    <w:rsid w:val="00AC0B6B"/>
    <w:rsid w:val="00AC16A0"/>
    <w:rsid w:val="00AC4B7D"/>
    <w:rsid w:val="00AC55D1"/>
    <w:rsid w:val="00AC7363"/>
    <w:rsid w:val="00AC7FEB"/>
    <w:rsid w:val="00AD4FF1"/>
    <w:rsid w:val="00AD50A0"/>
    <w:rsid w:val="00AD52F4"/>
    <w:rsid w:val="00AD6E26"/>
    <w:rsid w:val="00AE213E"/>
    <w:rsid w:val="00AE4C22"/>
    <w:rsid w:val="00AE5470"/>
    <w:rsid w:val="00AE59FA"/>
    <w:rsid w:val="00B0232E"/>
    <w:rsid w:val="00B03F61"/>
    <w:rsid w:val="00B14830"/>
    <w:rsid w:val="00B1657B"/>
    <w:rsid w:val="00B16F33"/>
    <w:rsid w:val="00B20E42"/>
    <w:rsid w:val="00B2245A"/>
    <w:rsid w:val="00B23F8C"/>
    <w:rsid w:val="00B270F0"/>
    <w:rsid w:val="00B2765E"/>
    <w:rsid w:val="00B31A65"/>
    <w:rsid w:val="00B31CE7"/>
    <w:rsid w:val="00B34190"/>
    <w:rsid w:val="00B40A64"/>
    <w:rsid w:val="00B43CC2"/>
    <w:rsid w:val="00B44AC6"/>
    <w:rsid w:val="00B47534"/>
    <w:rsid w:val="00B56EC3"/>
    <w:rsid w:val="00B6064F"/>
    <w:rsid w:val="00B64210"/>
    <w:rsid w:val="00B64CC8"/>
    <w:rsid w:val="00B722FF"/>
    <w:rsid w:val="00B75C55"/>
    <w:rsid w:val="00B83F89"/>
    <w:rsid w:val="00B91BC5"/>
    <w:rsid w:val="00B96FC5"/>
    <w:rsid w:val="00BA1E6D"/>
    <w:rsid w:val="00BA33B7"/>
    <w:rsid w:val="00BA369C"/>
    <w:rsid w:val="00BA69C8"/>
    <w:rsid w:val="00BB283A"/>
    <w:rsid w:val="00BB76B6"/>
    <w:rsid w:val="00BC2305"/>
    <w:rsid w:val="00BC38D4"/>
    <w:rsid w:val="00BC5E33"/>
    <w:rsid w:val="00BC75EE"/>
    <w:rsid w:val="00BD2AA6"/>
    <w:rsid w:val="00BD600E"/>
    <w:rsid w:val="00BD6A93"/>
    <w:rsid w:val="00BD7773"/>
    <w:rsid w:val="00BE296F"/>
    <w:rsid w:val="00BE495E"/>
    <w:rsid w:val="00BE75C6"/>
    <w:rsid w:val="00BF16C9"/>
    <w:rsid w:val="00BF1D0A"/>
    <w:rsid w:val="00BF25E7"/>
    <w:rsid w:val="00BF2F04"/>
    <w:rsid w:val="00BF5711"/>
    <w:rsid w:val="00BF7811"/>
    <w:rsid w:val="00C05AC4"/>
    <w:rsid w:val="00C077E5"/>
    <w:rsid w:val="00C22563"/>
    <w:rsid w:val="00C34E97"/>
    <w:rsid w:val="00C37E06"/>
    <w:rsid w:val="00C4753D"/>
    <w:rsid w:val="00C50BA6"/>
    <w:rsid w:val="00C53D25"/>
    <w:rsid w:val="00C6017D"/>
    <w:rsid w:val="00C71AA7"/>
    <w:rsid w:val="00C75606"/>
    <w:rsid w:val="00C769B1"/>
    <w:rsid w:val="00C869CE"/>
    <w:rsid w:val="00C8797A"/>
    <w:rsid w:val="00C92ED2"/>
    <w:rsid w:val="00C9363C"/>
    <w:rsid w:val="00C9365C"/>
    <w:rsid w:val="00C977D3"/>
    <w:rsid w:val="00CA3305"/>
    <w:rsid w:val="00CB02E8"/>
    <w:rsid w:val="00CB2D3C"/>
    <w:rsid w:val="00CB3D11"/>
    <w:rsid w:val="00CC0ACC"/>
    <w:rsid w:val="00CC2581"/>
    <w:rsid w:val="00CC407F"/>
    <w:rsid w:val="00CC5BF0"/>
    <w:rsid w:val="00CC5F1B"/>
    <w:rsid w:val="00CC67E8"/>
    <w:rsid w:val="00CD6BEF"/>
    <w:rsid w:val="00CE39BF"/>
    <w:rsid w:val="00CE5F21"/>
    <w:rsid w:val="00CF2641"/>
    <w:rsid w:val="00CF3DA5"/>
    <w:rsid w:val="00D044BD"/>
    <w:rsid w:val="00D046DD"/>
    <w:rsid w:val="00D05A68"/>
    <w:rsid w:val="00D06684"/>
    <w:rsid w:val="00D20486"/>
    <w:rsid w:val="00D24637"/>
    <w:rsid w:val="00D2655B"/>
    <w:rsid w:val="00D27294"/>
    <w:rsid w:val="00D274A4"/>
    <w:rsid w:val="00D276FA"/>
    <w:rsid w:val="00D37CDC"/>
    <w:rsid w:val="00D44245"/>
    <w:rsid w:val="00D44A68"/>
    <w:rsid w:val="00D500EE"/>
    <w:rsid w:val="00D51BBD"/>
    <w:rsid w:val="00D55D81"/>
    <w:rsid w:val="00D57050"/>
    <w:rsid w:val="00D62303"/>
    <w:rsid w:val="00D63C2A"/>
    <w:rsid w:val="00D67359"/>
    <w:rsid w:val="00D7318F"/>
    <w:rsid w:val="00D73374"/>
    <w:rsid w:val="00D7372E"/>
    <w:rsid w:val="00D75455"/>
    <w:rsid w:val="00D80A2B"/>
    <w:rsid w:val="00D903C7"/>
    <w:rsid w:val="00DA0257"/>
    <w:rsid w:val="00DA1826"/>
    <w:rsid w:val="00DA3ADA"/>
    <w:rsid w:val="00DB3769"/>
    <w:rsid w:val="00DB3859"/>
    <w:rsid w:val="00DB4F2A"/>
    <w:rsid w:val="00DB53FD"/>
    <w:rsid w:val="00DB68EC"/>
    <w:rsid w:val="00DB7234"/>
    <w:rsid w:val="00DC1CB3"/>
    <w:rsid w:val="00DD5C3C"/>
    <w:rsid w:val="00DE067B"/>
    <w:rsid w:val="00DE64D5"/>
    <w:rsid w:val="00DF0CD2"/>
    <w:rsid w:val="00DF4051"/>
    <w:rsid w:val="00DF695E"/>
    <w:rsid w:val="00E008A5"/>
    <w:rsid w:val="00E036B9"/>
    <w:rsid w:val="00E0560E"/>
    <w:rsid w:val="00E1099C"/>
    <w:rsid w:val="00E13FE2"/>
    <w:rsid w:val="00E2460C"/>
    <w:rsid w:val="00E26CDF"/>
    <w:rsid w:val="00E32149"/>
    <w:rsid w:val="00E34A75"/>
    <w:rsid w:val="00E34B01"/>
    <w:rsid w:val="00E3609C"/>
    <w:rsid w:val="00E40B90"/>
    <w:rsid w:val="00E45C65"/>
    <w:rsid w:val="00E52176"/>
    <w:rsid w:val="00E604E2"/>
    <w:rsid w:val="00E6737A"/>
    <w:rsid w:val="00E73841"/>
    <w:rsid w:val="00E74209"/>
    <w:rsid w:val="00E828B4"/>
    <w:rsid w:val="00E8492D"/>
    <w:rsid w:val="00E85306"/>
    <w:rsid w:val="00E9746B"/>
    <w:rsid w:val="00EA0532"/>
    <w:rsid w:val="00EA116A"/>
    <w:rsid w:val="00EA5418"/>
    <w:rsid w:val="00EA7DF1"/>
    <w:rsid w:val="00EB29F1"/>
    <w:rsid w:val="00EB3AE0"/>
    <w:rsid w:val="00EB4392"/>
    <w:rsid w:val="00EB4E6D"/>
    <w:rsid w:val="00EB5746"/>
    <w:rsid w:val="00EC1EAA"/>
    <w:rsid w:val="00EC677C"/>
    <w:rsid w:val="00ED437A"/>
    <w:rsid w:val="00ED4AF0"/>
    <w:rsid w:val="00EF0A04"/>
    <w:rsid w:val="00EF2325"/>
    <w:rsid w:val="00EF4087"/>
    <w:rsid w:val="00F0677E"/>
    <w:rsid w:val="00F07574"/>
    <w:rsid w:val="00F110BA"/>
    <w:rsid w:val="00F12EB9"/>
    <w:rsid w:val="00F151B6"/>
    <w:rsid w:val="00F17136"/>
    <w:rsid w:val="00F2283E"/>
    <w:rsid w:val="00F229D6"/>
    <w:rsid w:val="00F2411F"/>
    <w:rsid w:val="00F319D3"/>
    <w:rsid w:val="00F321CD"/>
    <w:rsid w:val="00F330D3"/>
    <w:rsid w:val="00F3489A"/>
    <w:rsid w:val="00F40744"/>
    <w:rsid w:val="00F43333"/>
    <w:rsid w:val="00F4385B"/>
    <w:rsid w:val="00F50950"/>
    <w:rsid w:val="00F51A73"/>
    <w:rsid w:val="00F57B54"/>
    <w:rsid w:val="00F640C3"/>
    <w:rsid w:val="00F66756"/>
    <w:rsid w:val="00F679C6"/>
    <w:rsid w:val="00F70BAA"/>
    <w:rsid w:val="00F72709"/>
    <w:rsid w:val="00F812EF"/>
    <w:rsid w:val="00F8141D"/>
    <w:rsid w:val="00F818CB"/>
    <w:rsid w:val="00F8679C"/>
    <w:rsid w:val="00F92497"/>
    <w:rsid w:val="00FA43F7"/>
    <w:rsid w:val="00FB0388"/>
    <w:rsid w:val="00FB08A6"/>
    <w:rsid w:val="00FB10D3"/>
    <w:rsid w:val="00FB4416"/>
    <w:rsid w:val="00FB4DDB"/>
    <w:rsid w:val="00FB6DA4"/>
    <w:rsid w:val="00FC160D"/>
    <w:rsid w:val="00FD1A27"/>
    <w:rsid w:val="00FD2152"/>
    <w:rsid w:val="00FD6BED"/>
    <w:rsid w:val="00FE2123"/>
    <w:rsid w:val="00FE300E"/>
    <w:rsid w:val="00FE7F9F"/>
    <w:rsid w:val="00FF7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59E1BDE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 Error" w:semiHidden="1" w:unhideWhenUsed="1"/>
  </w:latentStyles>
  <w:style w:type="paragraph" w:default="1" w:styleId="Standard">
    <w:name w:val="Normal"/>
    <w:qFormat/>
    <w:rsid w:val="00C6017D"/>
    <w:pPr>
      <w:tabs>
        <w:tab w:val="left" w:pos="540"/>
      </w:tabs>
      <w:spacing w:line="312" w:lineRule="auto"/>
    </w:pPr>
    <w:rPr>
      <w:rFonts w:asciiTheme="minorHAnsi" w:hAnsiTheme="minorHAnsi" w:cstheme="minorHAnsi"/>
      <w:sz w:val="24"/>
      <w:szCs w:val="24"/>
      <w:lang w:eastAsia="de-DE"/>
    </w:rPr>
  </w:style>
  <w:style w:type="paragraph" w:styleId="berschrift1">
    <w:name w:val="heading 1"/>
    <w:basedOn w:val="Standard"/>
    <w:next w:val="Standard"/>
    <w:autoRedefine/>
    <w:qFormat/>
    <w:rsid w:val="00C8797A"/>
    <w:pPr>
      <w:keepNext/>
      <w:numPr>
        <w:numId w:val="1"/>
      </w:numPr>
      <w:tabs>
        <w:tab w:val="clear" w:pos="432"/>
        <w:tab w:val="clear" w:pos="540"/>
        <w:tab w:val="left" w:pos="567"/>
      </w:tabs>
      <w:ind w:left="567" w:hanging="567"/>
      <w:outlineLvl w:val="0"/>
    </w:pPr>
    <w:rPr>
      <w:rFonts w:ascii="Calibri" w:hAnsi="Calibri" w:cs="Arial"/>
      <w:b/>
      <w:bCs/>
      <w:sz w:val="26"/>
      <w:szCs w:val="20"/>
    </w:rPr>
  </w:style>
  <w:style w:type="paragraph" w:styleId="berschrift2">
    <w:name w:val="heading 2"/>
    <w:basedOn w:val="Standard"/>
    <w:next w:val="Standard"/>
    <w:qFormat/>
    <w:rsid w:val="00C8797A"/>
    <w:pPr>
      <w:keepNext/>
      <w:numPr>
        <w:ilvl w:val="1"/>
        <w:numId w:val="1"/>
      </w:numPr>
      <w:tabs>
        <w:tab w:val="left" w:pos="851"/>
      </w:tabs>
      <w:spacing w:before="240" w:after="60"/>
      <w:outlineLvl w:val="1"/>
    </w:pPr>
    <w:rPr>
      <w:rFonts w:ascii="Calibri" w:hAnsi="Calibri" w:cs="Arial"/>
      <w:b/>
      <w:bCs/>
      <w:iCs/>
      <w:szCs w:val="28"/>
    </w:rPr>
  </w:style>
  <w:style w:type="paragraph" w:styleId="berschrift3">
    <w:name w:val="heading 3"/>
    <w:basedOn w:val="Standard"/>
    <w:next w:val="Standard"/>
    <w:qFormat/>
    <w:rsid w:val="00842D06"/>
    <w:pPr>
      <w:keepNext/>
      <w:numPr>
        <w:ilvl w:val="2"/>
        <w:numId w:val="1"/>
      </w:numPr>
      <w:tabs>
        <w:tab w:val="left" w:pos="851"/>
      </w:tabs>
      <w:spacing w:before="240" w:after="60"/>
      <w:outlineLvl w:val="2"/>
    </w:pPr>
    <w:rPr>
      <w:rFonts w:ascii="Calibri" w:hAnsi="Calibri" w:cs="Arial"/>
      <w:b/>
      <w:bCs/>
      <w:szCs w:val="26"/>
    </w:rPr>
  </w:style>
  <w:style w:type="paragraph" w:styleId="berschrift4">
    <w:name w:val="heading 4"/>
    <w:basedOn w:val="Standard"/>
    <w:next w:val="Standard"/>
    <w:qFormat/>
    <w:rsid w:val="00842D06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Cs/>
      <w:i/>
    </w:rPr>
  </w:style>
  <w:style w:type="paragraph" w:styleId="berschrift5">
    <w:name w:val="heading 5"/>
    <w:basedOn w:val="Standard"/>
    <w:next w:val="Standard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</w:rPr>
  </w:style>
  <w:style w:type="paragraph" w:styleId="berschrift8">
    <w:name w:val="heading 8"/>
    <w:basedOn w:val="Standard"/>
    <w:next w:val="Standard"/>
    <w:qFormat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</w:rPr>
  </w:style>
  <w:style w:type="paragraph" w:styleId="berschrift9">
    <w:name w:val="heading 9"/>
    <w:basedOn w:val="Standard"/>
    <w:next w:val="Standard"/>
    <w:qFormat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Verzeichnis3">
    <w:name w:val="toc 3"/>
    <w:basedOn w:val="Standard"/>
    <w:next w:val="Standard"/>
    <w:autoRedefine/>
    <w:uiPriority w:val="39"/>
    <w:pPr>
      <w:ind w:left="480"/>
    </w:pPr>
    <w:rPr>
      <w:rFonts w:ascii="Arial" w:hAnsi="Arial"/>
    </w:r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itel">
    <w:name w:val="Title"/>
    <w:basedOn w:val="Standard"/>
    <w:qFormat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cs="Arial"/>
      <w:b/>
      <w:bCs/>
      <w:sz w:val="28"/>
      <w:szCs w:val="20"/>
      <w:lang w:val="en-GB"/>
    </w:rPr>
  </w:style>
  <w:style w:type="character" w:styleId="BesuchterLink">
    <w:name w:val="FollowedHyperlink"/>
    <w:semiHidden/>
    <w:rPr>
      <w:color w:val="800080"/>
      <w:u w:val="single"/>
    </w:rPr>
  </w:style>
  <w:style w:type="paragraph" w:styleId="Verzeichnis1">
    <w:name w:val="toc 1"/>
    <w:basedOn w:val="Standard"/>
    <w:next w:val="Standard"/>
    <w:autoRedefine/>
    <w:uiPriority w:val="39"/>
    <w:rPr>
      <w:rFonts w:ascii="Arial" w:hAnsi="Arial"/>
    </w:rPr>
  </w:style>
  <w:style w:type="paragraph" w:styleId="Verzeichnis2">
    <w:name w:val="toc 2"/>
    <w:basedOn w:val="Standard"/>
    <w:next w:val="Standard"/>
    <w:autoRedefine/>
    <w:uiPriority w:val="39"/>
    <w:pPr>
      <w:ind w:left="240"/>
    </w:pPr>
    <w:rPr>
      <w:rFonts w:ascii="Arial" w:hAnsi="Arial"/>
    </w:rPr>
  </w:style>
  <w:style w:type="character" w:styleId="Hyperlink">
    <w:name w:val="Hyperlink"/>
    <w:uiPriority w:val="99"/>
    <w:rPr>
      <w:rFonts w:ascii="Arial" w:hAnsi="Arial"/>
      <w:color w:val="auto"/>
      <w:sz w:val="24"/>
      <w:szCs w:val="24"/>
      <w:u w:val="single"/>
    </w:rPr>
  </w:style>
  <w:style w:type="paragraph" w:styleId="Beschriftung">
    <w:name w:val="caption"/>
    <w:basedOn w:val="Standard"/>
    <w:next w:val="Standard"/>
    <w:qFormat/>
    <w:rPr>
      <w:rFonts w:ascii="Arial" w:hAnsi="Arial" w:cs="Arial"/>
      <w:b/>
      <w:bCs/>
      <w:szCs w:val="20"/>
    </w:rPr>
  </w:style>
  <w:style w:type="paragraph" w:styleId="Textkrper">
    <w:name w:val="Body Text"/>
    <w:basedOn w:val="Standard"/>
    <w:semiHidden/>
    <w:rPr>
      <w:rFonts w:ascii="Arial" w:hAnsi="Arial" w:cs="Arial"/>
      <w:b/>
      <w:bCs/>
      <w:color w:val="FF0000"/>
      <w:szCs w:val="20"/>
    </w:rPr>
  </w:style>
  <w:style w:type="character" w:styleId="Fett">
    <w:name w:val="Strong"/>
    <w:qFormat/>
    <w:rPr>
      <w:b/>
      <w:bCs/>
    </w:rPr>
  </w:style>
  <w:style w:type="paragraph" w:styleId="Textkrper2">
    <w:name w:val="Body Text 2"/>
    <w:basedOn w:val="Standard"/>
    <w:semiHidden/>
    <w:rPr>
      <w:rFonts w:ascii="Arial" w:hAnsi="Arial" w:cs="Arial"/>
      <w:color w:val="0000FF"/>
      <w:szCs w:val="20"/>
    </w:rPr>
  </w:style>
  <w:style w:type="paragraph" w:styleId="Verzeichnis4">
    <w:name w:val="toc 4"/>
    <w:basedOn w:val="Standard"/>
    <w:next w:val="Standard"/>
    <w:autoRedefine/>
    <w:uiPriority w:val="39"/>
    <w:pPr>
      <w:spacing w:line="240" w:lineRule="auto"/>
      <w:ind w:left="720"/>
    </w:pPr>
    <w:rPr>
      <w:rFonts w:ascii="Times New Roman" w:hAnsi="Times New Roman"/>
    </w:rPr>
  </w:style>
  <w:style w:type="paragraph" w:styleId="Verzeichnis5">
    <w:name w:val="toc 5"/>
    <w:basedOn w:val="Standard"/>
    <w:next w:val="Standard"/>
    <w:autoRedefine/>
    <w:uiPriority w:val="39"/>
    <w:pPr>
      <w:spacing w:line="240" w:lineRule="auto"/>
      <w:ind w:left="960"/>
    </w:pPr>
    <w:rPr>
      <w:rFonts w:ascii="Times New Roman" w:hAnsi="Times New Roman"/>
    </w:rPr>
  </w:style>
  <w:style w:type="paragraph" w:styleId="Verzeichnis6">
    <w:name w:val="toc 6"/>
    <w:basedOn w:val="Standard"/>
    <w:next w:val="Standard"/>
    <w:autoRedefine/>
    <w:uiPriority w:val="39"/>
    <w:pPr>
      <w:spacing w:line="240" w:lineRule="auto"/>
      <w:ind w:left="1200"/>
    </w:pPr>
    <w:rPr>
      <w:rFonts w:ascii="Times New Roman" w:hAnsi="Times New Roman"/>
    </w:rPr>
  </w:style>
  <w:style w:type="paragraph" w:styleId="Verzeichnis7">
    <w:name w:val="toc 7"/>
    <w:basedOn w:val="Standard"/>
    <w:next w:val="Standard"/>
    <w:autoRedefine/>
    <w:uiPriority w:val="39"/>
    <w:pPr>
      <w:spacing w:line="240" w:lineRule="auto"/>
      <w:ind w:left="1440"/>
    </w:pPr>
    <w:rPr>
      <w:rFonts w:ascii="Times New Roman" w:hAnsi="Times New Roman"/>
    </w:rPr>
  </w:style>
  <w:style w:type="paragraph" w:styleId="Verzeichnis8">
    <w:name w:val="toc 8"/>
    <w:basedOn w:val="Standard"/>
    <w:next w:val="Standard"/>
    <w:autoRedefine/>
    <w:uiPriority w:val="39"/>
    <w:pPr>
      <w:spacing w:line="240" w:lineRule="auto"/>
      <w:ind w:left="1680"/>
    </w:pPr>
    <w:rPr>
      <w:rFonts w:ascii="Times New Roman" w:hAnsi="Times New Roman"/>
    </w:rPr>
  </w:style>
  <w:style w:type="paragraph" w:styleId="Verzeichnis9">
    <w:name w:val="toc 9"/>
    <w:basedOn w:val="Standard"/>
    <w:next w:val="Standard"/>
    <w:autoRedefine/>
    <w:uiPriority w:val="39"/>
    <w:pPr>
      <w:spacing w:line="240" w:lineRule="auto"/>
      <w:ind w:left="1920"/>
    </w:pPr>
    <w:rPr>
      <w:rFonts w:ascii="Times New Roman" w:hAnsi="Times New Roman"/>
    </w:rPr>
  </w:style>
  <w:style w:type="paragraph" w:customStyle="1" w:styleId="Formatvorlageberschrift3Fett">
    <w:name w:val="Formatvorlage Überschrift 3 + Fett"/>
    <w:basedOn w:val="berschrift3"/>
    <w:pPr>
      <w:numPr>
        <w:ilvl w:val="0"/>
        <w:numId w:val="0"/>
      </w:numPr>
      <w:tabs>
        <w:tab w:val="clear" w:pos="851"/>
      </w:tabs>
      <w:spacing w:before="0" w:after="0" w:line="260" w:lineRule="exact"/>
    </w:pPr>
    <w:rPr>
      <w:rFonts w:ascii="CorpoA" w:hAnsi="CorpoA"/>
      <w:b w:val="0"/>
      <w:i/>
      <w:iCs/>
      <w:sz w:val="20"/>
      <w:lang w:eastAsia="de-CH"/>
    </w:rPr>
  </w:style>
  <w:style w:type="paragraph" w:styleId="Textkrper3">
    <w:name w:val="Body Text 3"/>
    <w:basedOn w:val="Standard"/>
    <w:semiHidden/>
    <w:pPr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</w:pBdr>
    </w:pPr>
    <w:rPr>
      <w:rFonts w:ascii="Arial" w:hAnsi="Arial" w:cs="Arial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4753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C4753D"/>
    <w:rPr>
      <w:rFonts w:ascii="Tahoma" w:hAnsi="Tahoma" w:cs="Tahoma"/>
      <w:sz w:val="16"/>
      <w:szCs w:val="16"/>
      <w:lang w:eastAsia="de-DE"/>
    </w:rPr>
  </w:style>
  <w:style w:type="table" w:styleId="Tabellenraster">
    <w:name w:val="Table Grid"/>
    <w:basedOn w:val="NormaleTabelle"/>
    <w:uiPriority w:val="59"/>
    <w:rsid w:val="001454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019F9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D276FA"/>
    <w:pPr>
      <w:tabs>
        <w:tab w:val="clear" w:pos="540"/>
      </w:tabs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de-DE"/>
    </w:rPr>
  </w:style>
  <w:style w:type="character" w:customStyle="1" w:styleId="apple-converted-space">
    <w:name w:val="apple-converted-space"/>
    <w:basedOn w:val="Absatz-Standardschriftart"/>
    <w:rsid w:val="00590760"/>
  </w:style>
  <w:style w:type="character" w:styleId="NichtaufgelsteErwhnung">
    <w:name w:val="Unresolved Mention"/>
    <w:basedOn w:val="Absatz-Standardschriftart"/>
    <w:uiPriority w:val="99"/>
    <w:rsid w:val="00275F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5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6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6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2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21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02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42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84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44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26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43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91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71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8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46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12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81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38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3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00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95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880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552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898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982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281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4345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3585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390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6385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2296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8339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1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hans.hauser@rigotex.swiss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Administrator\Anwendungsdaten\Microsoft\Vorlagen\A4%20Vorlage%20creacons%20MOWAG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C3E2ADCCD6A3A4DAB61C1A82FBF67E1" ma:contentTypeVersion="2" ma:contentTypeDescription="Ein neues Dokument erstellen." ma:contentTypeScope="" ma:versionID="90572f7dd228747ab841164abbc8ed8b">
  <xsd:schema xmlns:xsd="http://www.w3.org/2001/XMLSchema" xmlns:xs="http://www.w3.org/2001/XMLSchema" xmlns:p="http://schemas.microsoft.com/office/2006/metadata/properties" xmlns:ns3="a443e40c-db76-4fa3-bef2-1a8c2e76f7bb" targetNamespace="http://schemas.microsoft.com/office/2006/metadata/properties" ma:root="true" ma:fieldsID="4fea28f17145556d66df2f9faf1707c4" ns3:_="">
    <xsd:import namespace="a443e40c-db76-4fa3-bef2-1a8c2e76f7b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43e40c-db76-4fa3-bef2-1a8c2e76f7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21412E-6DDF-4DD3-90BF-E11CF0A6A084}">
  <ds:schemaRefs>
    <ds:schemaRef ds:uri="http://schemas.microsoft.com/office/2006/metadata/properties"/>
    <ds:schemaRef ds:uri="a443e40c-db76-4fa3-bef2-1a8c2e76f7bb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C0A5D447-FC52-4DBB-90E1-573BABADE3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43e40c-db76-4fa3-bef2-1a8c2e76f7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A6D65D-FEF7-472B-A6DB-EC31DA91BA5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6AFEF86-513B-44DA-B20A-F8362C1A3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 Vorlage creacons MOWAG</Template>
  <TotalTime>0</TotalTime>
  <Pages>2</Pages>
  <Words>490</Words>
  <Characters>3381</Characters>
  <Application>Microsoft Office Word</Application>
  <DocSecurity>4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Marketingkonzept</vt:lpstr>
    </vt:vector>
  </TitlesOfParts>
  <Company/>
  <LinksUpToDate>false</LinksUpToDate>
  <CharactersWithSpaces>3864</CharactersWithSpaces>
  <SharedDoc>false</SharedDoc>
  <HLinks>
    <vt:vector size="174" baseType="variant">
      <vt:variant>
        <vt:i4>1769532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_Toc257190084</vt:lpwstr>
      </vt:variant>
      <vt:variant>
        <vt:i4>1769532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_Toc257190083</vt:lpwstr>
      </vt:variant>
      <vt:variant>
        <vt:i4>1769532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_Toc257190082</vt:lpwstr>
      </vt:variant>
      <vt:variant>
        <vt:i4>1769532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_Toc257190081</vt:lpwstr>
      </vt:variant>
      <vt:variant>
        <vt:i4>1769532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_Toc257190080</vt:lpwstr>
      </vt:variant>
      <vt:variant>
        <vt:i4>1310780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_Toc257190079</vt:lpwstr>
      </vt:variant>
      <vt:variant>
        <vt:i4>1310780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_Toc257190078</vt:lpwstr>
      </vt:variant>
      <vt:variant>
        <vt:i4>1310780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_Toc257190077</vt:lpwstr>
      </vt:variant>
      <vt:variant>
        <vt:i4>1310780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_Toc257190076</vt:lpwstr>
      </vt:variant>
      <vt:variant>
        <vt:i4>1310780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_Toc257190075</vt:lpwstr>
      </vt:variant>
      <vt:variant>
        <vt:i4>1310780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_Toc257190074</vt:lpwstr>
      </vt:variant>
      <vt:variant>
        <vt:i4>1310780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_Toc257190073</vt:lpwstr>
      </vt:variant>
      <vt:variant>
        <vt:i4>1310780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_Toc257190072</vt:lpwstr>
      </vt:variant>
      <vt:variant>
        <vt:i4>1310780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_Toc257190071</vt:lpwstr>
      </vt:variant>
      <vt:variant>
        <vt:i4>1310780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_Toc257190070</vt:lpwstr>
      </vt:variant>
      <vt:variant>
        <vt:i4>1376316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_Toc257190069</vt:lpwstr>
      </vt:variant>
      <vt:variant>
        <vt:i4>1376316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_Toc257190068</vt:lpwstr>
      </vt:variant>
      <vt:variant>
        <vt:i4>1376316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_Toc257190067</vt:lpwstr>
      </vt:variant>
      <vt:variant>
        <vt:i4>1376316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_Toc257190066</vt:lpwstr>
      </vt:variant>
      <vt:variant>
        <vt:i4>1376316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_Toc257190065</vt:lpwstr>
      </vt:variant>
      <vt:variant>
        <vt:i4>1376316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_Toc257190064</vt:lpwstr>
      </vt:variant>
      <vt:variant>
        <vt:i4>1376316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_Toc257190063</vt:lpwstr>
      </vt:variant>
      <vt:variant>
        <vt:i4>1376316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_Toc257190062</vt:lpwstr>
      </vt:variant>
      <vt:variant>
        <vt:i4>1376316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_Toc257190061</vt:lpwstr>
      </vt:variant>
      <vt:variant>
        <vt:i4>1376316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_Toc257190060</vt:lpwstr>
      </vt:variant>
      <vt:variant>
        <vt:i4>1441852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_Toc257190059</vt:lpwstr>
      </vt:variant>
      <vt:variant>
        <vt:i4>1441852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_Toc257190058</vt:lpwstr>
      </vt:variant>
      <vt:variant>
        <vt:i4>1441852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_Toc257190057</vt:lpwstr>
      </vt:variant>
      <vt:variant>
        <vt:i4>1441852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_Toc257190056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Marketingkonzept</dc:title>
  <dc:subject/>
  <dc:creator>Pascal Kopp</dc:creator>
  <cp:keywords/>
  <dc:description/>
  <cp:lastModifiedBy>Erika Gisler</cp:lastModifiedBy>
  <cp:revision>2</cp:revision>
  <cp:lastPrinted>2023-01-24T06:15:00Z</cp:lastPrinted>
  <dcterms:created xsi:type="dcterms:W3CDTF">2023-01-24T06:32:00Z</dcterms:created>
  <dcterms:modified xsi:type="dcterms:W3CDTF">2023-01-24T06:32:00Z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0x0101005C3E2ADCCD6A3A4DAB61C1A82FBF67E1</vt:lpwstr>
  </property>
</Properties>
</file>